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7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EF3D98" w14:textId="3EFC3634" w:rsidR="00B571D0" w:rsidRPr="0005727C" w:rsidRDefault="00782C49" w:rsidP="0005727C">
      <w:pPr>
        <w:pStyle w:val="Normalny10"/>
        <w:spacing w:after="0"/>
        <w:jc w:val="center"/>
        <w:rPr>
          <w:b/>
          <w:bCs/>
          <w:lang w:val="en-US"/>
        </w:rPr>
      </w:pPr>
      <w:r>
        <w:rPr>
          <w:rStyle w:val="Domylnaczcionkaakapitu1"/>
          <w:b/>
          <w:bCs/>
        </w:rPr>
        <w:t xml:space="preserve">Interdyscyplinarna konferencja </w:t>
      </w:r>
      <w:r w:rsidR="0005727C" w:rsidRPr="00B4555F">
        <w:rPr>
          <w:rFonts w:asciiTheme="minorHAnsi" w:hAnsiTheme="minorHAnsi" w:cstheme="minorHAnsi"/>
          <w:smallCaps/>
          <w:color w:val="C00000"/>
          <w:sz w:val="20"/>
          <w:szCs w:val="20"/>
        </w:rPr>
        <w:t>I</w:t>
      </w:r>
      <w:r w:rsidR="0005727C">
        <w:rPr>
          <w:rFonts w:asciiTheme="minorHAnsi" w:hAnsiTheme="minorHAnsi" w:cstheme="minorHAnsi"/>
          <w:smallCaps/>
          <w:color w:val="4472C4" w:themeColor="accent5"/>
          <w:sz w:val="20"/>
          <w:szCs w:val="20"/>
        </w:rPr>
        <w:t xml:space="preserve"> </w:t>
      </w:r>
      <w:r w:rsidR="0005727C" w:rsidRPr="009D2879">
        <w:rPr>
          <w:b/>
          <w:bCs/>
        </w:rPr>
        <w:t>Interdisciplinary conference</w:t>
      </w:r>
      <w:r>
        <w:rPr>
          <w:rStyle w:val="Domylnaczcionkaakapitu1"/>
          <w:b/>
          <w:bCs/>
        </w:rPr>
        <w:br/>
      </w:r>
      <w:r>
        <w:rPr>
          <w:rStyle w:val="Domylnaczcionkaakapitu1"/>
          <w:b/>
          <w:bCs/>
          <w:smallCaps/>
          <w:sz w:val="24"/>
          <w:szCs w:val="24"/>
        </w:rPr>
        <w:t>Japonia</w:t>
      </w:r>
      <w:r w:rsidR="00EB5A6F">
        <w:rPr>
          <w:rStyle w:val="Domylnaczcionkaakapitu1"/>
          <w:b/>
          <w:bCs/>
          <w:smallCaps/>
          <w:sz w:val="24"/>
          <w:szCs w:val="24"/>
        </w:rPr>
        <w:t xml:space="preserve"> </w:t>
      </w:r>
      <w:r w:rsidR="00BF4D22">
        <w:rPr>
          <w:rStyle w:val="Domylnaczcionkaakapitu1"/>
          <w:rFonts w:cs="Calibri"/>
          <w:b/>
          <w:bCs/>
          <w:smallCaps/>
          <w:sz w:val="24"/>
          <w:szCs w:val="24"/>
        </w:rPr>
        <w:t>–</w:t>
      </w:r>
      <w:r w:rsidR="00EB5A6F">
        <w:rPr>
          <w:rStyle w:val="Domylnaczcionkaakapitu1"/>
          <w:rFonts w:cs="Calibri"/>
          <w:b/>
          <w:bCs/>
          <w:smallCaps/>
          <w:sz w:val="24"/>
          <w:szCs w:val="24"/>
        </w:rPr>
        <w:t xml:space="preserve"> </w:t>
      </w:r>
      <w:r>
        <w:rPr>
          <w:rStyle w:val="Domylnaczcionkaakapitu1"/>
          <w:b/>
          <w:bCs/>
          <w:smallCaps/>
          <w:sz w:val="24"/>
          <w:szCs w:val="24"/>
        </w:rPr>
        <w:t>Niemcy</w:t>
      </w:r>
      <w:r w:rsidR="00EB5A6F">
        <w:rPr>
          <w:rStyle w:val="Domylnaczcionkaakapitu1"/>
          <w:b/>
          <w:bCs/>
          <w:smallCaps/>
          <w:sz w:val="24"/>
          <w:szCs w:val="24"/>
        </w:rPr>
        <w:t xml:space="preserve"> </w:t>
      </w:r>
      <w:r>
        <w:rPr>
          <w:rStyle w:val="Domylnaczcionkaakapitu1"/>
          <w:rFonts w:cs="Calibri"/>
          <w:b/>
          <w:bCs/>
          <w:smallCaps/>
          <w:sz w:val="24"/>
          <w:szCs w:val="24"/>
        </w:rPr>
        <w:t>–</w:t>
      </w:r>
      <w:r w:rsidR="00EB5A6F">
        <w:rPr>
          <w:rStyle w:val="Domylnaczcionkaakapitu1"/>
          <w:rFonts w:cs="Calibri"/>
          <w:b/>
          <w:bCs/>
          <w:smallCaps/>
          <w:sz w:val="24"/>
          <w:szCs w:val="24"/>
        </w:rPr>
        <w:t xml:space="preserve"> </w:t>
      </w:r>
      <w:r>
        <w:rPr>
          <w:rStyle w:val="Domylnaczcionkaakapitu1"/>
          <w:b/>
          <w:bCs/>
          <w:smallCaps/>
          <w:sz w:val="24"/>
          <w:szCs w:val="24"/>
        </w:rPr>
        <w:t>Polska. Badania nad pograniczami jako wyzwanie badawcze i społeczne</w:t>
      </w:r>
      <w:r w:rsidR="00171F49">
        <w:rPr>
          <w:rStyle w:val="Domylnaczcionkaakapitu1"/>
          <w:b/>
          <w:bCs/>
          <w:smallCaps/>
          <w:sz w:val="24"/>
          <w:szCs w:val="24"/>
        </w:rPr>
        <w:br/>
      </w:r>
      <w:r w:rsidR="00171F49" w:rsidRPr="009D2879">
        <w:rPr>
          <w:rStyle w:val="Domylnaczcionkaakapitu1"/>
          <w:b/>
          <w:bCs/>
          <w:smallCaps/>
          <w:sz w:val="24"/>
          <w:szCs w:val="24"/>
        </w:rPr>
        <w:t>Japan</w:t>
      </w:r>
      <w:r w:rsidR="00EB5A6F" w:rsidRPr="009D2879">
        <w:rPr>
          <w:rStyle w:val="Domylnaczcionkaakapitu1"/>
          <w:b/>
          <w:bCs/>
          <w:smallCaps/>
          <w:sz w:val="24"/>
          <w:szCs w:val="24"/>
        </w:rPr>
        <w:t xml:space="preserve"> </w:t>
      </w:r>
      <w:r w:rsidR="00EB5A6F">
        <w:rPr>
          <w:rStyle w:val="Domylnaczcionkaakapitu1"/>
          <w:rFonts w:cs="Calibri"/>
          <w:b/>
          <w:bCs/>
          <w:smallCaps/>
          <w:sz w:val="24"/>
          <w:szCs w:val="24"/>
        </w:rPr>
        <w:t xml:space="preserve">– </w:t>
      </w:r>
      <w:r w:rsidR="00171F49" w:rsidRPr="009D2879">
        <w:rPr>
          <w:rStyle w:val="Domylnaczcionkaakapitu1"/>
          <w:b/>
          <w:bCs/>
          <w:smallCaps/>
          <w:sz w:val="24"/>
          <w:szCs w:val="24"/>
        </w:rPr>
        <w:t>germany</w:t>
      </w:r>
      <w:r w:rsidR="00EB5A6F" w:rsidRPr="009D2879">
        <w:rPr>
          <w:rStyle w:val="Domylnaczcionkaakapitu1"/>
          <w:b/>
          <w:bCs/>
          <w:smallCaps/>
          <w:sz w:val="24"/>
          <w:szCs w:val="24"/>
        </w:rPr>
        <w:t xml:space="preserve"> </w:t>
      </w:r>
      <w:r w:rsidR="00EB5A6F">
        <w:rPr>
          <w:rStyle w:val="Domylnaczcionkaakapitu1"/>
          <w:rFonts w:cs="Calibri"/>
          <w:b/>
          <w:bCs/>
          <w:smallCaps/>
          <w:sz w:val="24"/>
          <w:szCs w:val="24"/>
        </w:rPr>
        <w:t xml:space="preserve">– </w:t>
      </w:r>
      <w:r w:rsidR="00171F49" w:rsidRPr="009D2879">
        <w:rPr>
          <w:rStyle w:val="Domylnaczcionkaakapitu1"/>
          <w:b/>
          <w:bCs/>
          <w:smallCaps/>
          <w:sz w:val="24"/>
          <w:szCs w:val="24"/>
        </w:rPr>
        <w:t xml:space="preserve">Poland. </w:t>
      </w:r>
      <w:r w:rsidR="00171F49">
        <w:rPr>
          <w:rStyle w:val="Domylnaczcionkaakapitu1"/>
          <w:b/>
          <w:bCs/>
          <w:smallCaps/>
          <w:sz w:val="24"/>
          <w:szCs w:val="24"/>
          <w:lang w:val="en-US"/>
        </w:rPr>
        <w:t>Borderland and borderland studies as a research and social challenge</w:t>
      </w:r>
    </w:p>
    <w:p w14:paraId="3D155EA5" w14:textId="3D66C0B3" w:rsidR="00A655D8" w:rsidRPr="009D2879" w:rsidRDefault="00782C49" w:rsidP="00F83B9A">
      <w:pPr>
        <w:pStyle w:val="Normalny1"/>
        <w:jc w:val="center"/>
        <w:rPr>
          <w:rStyle w:val="Domylnaczcionkaakapitu1"/>
          <w:b/>
          <w:bCs/>
          <w:lang w:val="en-US"/>
        </w:rPr>
      </w:pPr>
      <w:proofErr w:type="spellStart"/>
      <w:r w:rsidRPr="009D2879">
        <w:rPr>
          <w:rStyle w:val="Domylnaczcionkaakapitu1"/>
          <w:b/>
          <w:bCs/>
          <w:lang w:val="en-US"/>
        </w:rPr>
        <w:t>Gdańsk</w:t>
      </w:r>
      <w:proofErr w:type="spellEnd"/>
      <w:r w:rsidR="000451D3" w:rsidRPr="009D2879">
        <w:rPr>
          <w:rStyle w:val="Domylnaczcionkaakapitu1"/>
          <w:rFonts w:cs="Calibri"/>
          <w:b/>
          <w:bCs/>
          <w:lang w:val="en-US"/>
        </w:rPr>
        <w:t>–</w:t>
      </w:r>
      <w:proofErr w:type="spellStart"/>
      <w:r w:rsidR="000451D3" w:rsidRPr="009D2879">
        <w:rPr>
          <w:rStyle w:val="Domylnaczcionkaakapitu1"/>
          <w:b/>
          <w:bCs/>
          <w:lang w:val="en-US"/>
        </w:rPr>
        <w:t>Wdzydze</w:t>
      </w:r>
      <w:proofErr w:type="spellEnd"/>
      <w:r w:rsidRPr="009D2879">
        <w:rPr>
          <w:rStyle w:val="Domylnaczcionkaakapitu1"/>
          <w:b/>
          <w:bCs/>
          <w:lang w:val="en-US"/>
        </w:rPr>
        <w:t>, 28</w:t>
      </w:r>
      <w:r w:rsidRPr="009D2879">
        <w:rPr>
          <w:rStyle w:val="Domylnaczcionkaakapitu1"/>
          <w:rFonts w:cs="Calibri"/>
          <w:b/>
          <w:bCs/>
          <w:lang w:val="en-US"/>
        </w:rPr>
        <w:t>–</w:t>
      </w:r>
      <w:r w:rsidR="0005727C" w:rsidRPr="009D2879">
        <w:rPr>
          <w:rStyle w:val="Domylnaczcionkaakapitu1"/>
          <w:b/>
          <w:bCs/>
          <w:lang w:val="en-US"/>
        </w:rPr>
        <w:t>30</w:t>
      </w:r>
      <w:r w:rsidR="00857198" w:rsidRPr="009D2879">
        <w:rPr>
          <w:rStyle w:val="Domylnaczcionkaakapitu1"/>
          <w:b/>
          <w:bCs/>
          <w:lang w:val="en-US"/>
        </w:rPr>
        <w:t xml:space="preserve"> VI </w:t>
      </w:r>
      <w:r w:rsidRPr="009D2879">
        <w:rPr>
          <w:rStyle w:val="Domylnaczcionkaakapitu1"/>
          <w:b/>
          <w:bCs/>
          <w:lang w:val="en-US"/>
        </w:rPr>
        <w:t>2024</w:t>
      </w:r>
    </w:p>
    <w:p w14:paraId="09AE9018" w14:textId="77777777" w:rsidR="00F83B9A" w:rsidRPr="009D2879" w:rsidRDefault="00F83B9A" w:rsidP="00F83B9A">
      <w:pPr>
        <w:pStyle w:val="Normalny1"/>
        <w:jc w:val="center"/>
        <w:rPr>
          <w:b/>
          <w:bCs/>
          <w:sz w:val="16"/>
          <w:szCs w:val="16"/>
          <w:lang w:val="en-US"/>
        </w:rPr>
      </w:pPr>
    </w:p>
    <w:p w14:paraId="71838A5D" w14:textId="2A9A3564" w:rsidR="00C65487" w:rsidRPr="00F83B9A" w:rsidRDefault="00CE4B4D" w:rsidP="00F83B9A">
      <w:pPr>
        <w:spacing w:before="80" w:after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mallCaps/>
          <w:sz w:val="20"/>
          <w:szCs w:val="20"/>
        </w:rPr>
        <w:t>p</w:t>
      </w:r>
      <w:r w:rsidR="00C65487" w:rsidRPr="00F83B9A">
        <w:rPr>
          <w:rFonts w:asciiTheme="minorHAnsi" w:hAnsiTheme="minorHAnsi" w:cstheme="minorHAnsi"/>
          <w:b/>
          <w:bCs/>
          <w:smallCaps/>
          <w:sz w:val="20"/>
          <w:szCs w:val="20"/>
        </w:rPr>
        <w:t>iątek</w:t>
      </w:r>
      <w:r>
        <w:rPr>
          <w:rFonts w:asciiTheme="minorHAnsi" w:hAnsiTheme="minorHAnsi" w:cstheme="minorHAnsi"/>
          <w:b/>
          <w:bCs/>
          <w:smallCaps/>
          <w:sz w:val="20"/>
          <w:szCs w:val="20"/>
        </w:rPr>
        <w:t xml:space="preserve"> </w:t>
      </w:r>
      <w:r w:rsidRPr="00B4555F">
        <w:rPr>
          <w:rFonts w:asciiTheme="minorHAnsi" w:hAnsiTheme="minorHAnsi" w:cstheme="minorHAnsi"/>
          <w:smallCaps/>
          <w:color w:val="C00000"/>
          <w:sz w:val="20"/>
          <w:szCs w:val="20"/>
        </w:rPr>
        <w:t>I</w:t>
      </w:r>
      <w:r w:rsidRPr="00CE4B4D">
        <w:rPr>
          <w:rFonts w:asciiTheme="minorHAnsi" w:hAnsiTheme="minorHAnsi" w:cstheme="minorHAnsi"/>
          <w:smallCaps/>
          <w:sz w:val="20"/>
          <w:szCs w:val="20"/>
        </w:rPr>
        <w:t xml:space="preserve"> </w:t>
      </w:r>
      <w:r w:rsidRPr="00CE4B4D">
        <w:rPr>
          <w:rFonts w:asciiTheme="minorHAnsi" w:hAnsiTheme="minorHAnsi" w:cstheme="minorHAnsi"/>
          <w:b/>
          <w:bCs/>
          <w:smallCaps/>
          <w:sz w:val="20"/>
          <w:szCs w:val="20"/>
        </w:rPr>
        <w:t>Friday</w:t>
      </w:r>
      <w:r w:rsidR="00C65487" w:rsidRPr="00F83B9A">
        <w:rPr>
          <w:rFonts w:asciiTheme="minorHAnsi" w:hAnsiTheme="minorHAnsi" w:cstheme="minorHAnsi"/>
          <w:b/>
          <w:bCs/>
          <w:smallCaps/>
          <w:sz w:val="20"/>
          <w:szCs w:val="20"/>
        </w:rPr>
        <w:t>, 28</w:t>
      </w:r>
      <w:r w:rsidR="00857198" w:rsidRPr="00F83B9A">
        <w:rPr>
          <w:rFonts w:asciiTheme="minorHAnsi" w:hAnsiTheme="minorHAnsi" w:cstheme="minorHAnsi"/>
          <w:b/>
          <w:bCs/>
          <w:smallCaps/>
          <w:sz w:val="20"/>
          <w:szCs w:val="20"/>
        </w:rPr>
        <w:t xml:space="preserve"> V</w:t>
      </w:r>
      <w:r>
        <w:rPr>
          <w:rFonts w:asciiTheme="minorHAnsi" w:hAnsiTheme="minorHAnsi" w:cstheme="minorHAnsi"/>
          <w:b/>
          <w:bCs/>
          <w:smallCaps/>
          <w:sz w:val="20"/>
          <w:szCs w:val="20"/>
        </w:rPr>
        <w:t>I</w:t>
      </w:r>
      <w:r w:rsidRPr="00CE4B4D">
        <w:rPr>
          <w:rFonts w:asciiTheme="minorHAnsi" w:hAnsiTheme="minorHAnsi" w:cstheme="minorHAnsi"/>
          <w:smallCaps/>
          <w:sz w:val="20"/>
          <w:szCs w:val="20"/>
        </w:rPr>
        <w:t xml:space="preserve">    </w:t>
      </w:r>
      <w:r w:rsidRPr="00CE4B4D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</w:t>
      </w:r>
      <w:r>
        <w:rPr>
          <w:rFonts w:asciiTheme="minorHAnsi" w:hAnsiTheme="minorHAnsi" w:cstheme="minorHAnsi"/>
          <w:sz w:val="20"/>
          <w:szCs w:val="20"/>
        </w:rPr>
        <w:t xml:space="preserve">    </w:t>
      </w:r>
      <w:r w:rsidR="00A655D8" w:rsidRPr="00F83B9A">
        <w:rPr>
          <w:rFonts w:asciiTheme="minorHAnsi" w:hAnsiTheme="minorHAnsi" w:cstheme="minorHAnsi"/>
          <w:i/>
          <w:iCs/>
          <w:sz w:val="20"/>
          <w:szCs w:val="20"/>
        </w:rPr>
        <w:t>Sala Teatralna Budynek Neofilologii UG ul. Wita Stwosza 51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8329"/>
      </w:tblGrid>
      <w:tr w:rsidR="00C65487" w:rsidRPr="00F83B9A" w14:paraId="4378E1AB" w14:textId="77777777" w:rsidTr="00EF4F48">
        <w:tc>
          <w:tcPr>
            <w:tcW w:w="1413" w:type="dxa"/>
          </w:tcPr>
          <w:p w14:paraId="4F9ECE9A" w14:textId="7BA226A3" w:rsidR="00C65487" w:rsidRPr="00F83B9A" w:rsidRDefault="00C65487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>9.00</w:t>
            </w:r>
            <w:r w:rsidR="006E4319" w:rsidRPr="00F83B9A">
              <w:rPr>
                <w:rFonts w:asciiTheme="minorHAnsi" w:hAnsiTheme="minorHAnsi" w:cstheme="minorHAnsi"/>
                <w:sz w:val="20"/>
                <w:szCs w:val="20"/>
              </w:rPr>
              <w:t>–9.30</w:t>
            </w:r>
          </w:p>
        </w:tc>
        <w:tc>
          <w:tcPr>
            <w:tcW w:w="8329" w:type="dxa"/>
          </w:tcPr>
          <w:p w14:paraId="1A68D9D1" w14:textId="05C0BD15" w:rsidR="00C65487" w:rsidRPr="00F83B9A" w:rsidRDefault="00CE4B4D" w:rsidP="00F83B9A">
            <w:pPr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70C0"/>
                <w:sz w:val="20"/>
                <w:szCs w:val="20"/>
              </w:rPr>
              <w:t>r</w:t>
            </w:r>
            <w:r w:rsidR="00C65487" w:rsidRPr="00CE4B4D">
              <w:rPr>
                <w:rFonts w:asciiTheme="minorHAnsi" w:hAnsiTheme="minorHAnsi" w:cstheme="minorHAnsi"/>
                <w:color w:val="0070C0"/>
                <w:sz w:val="20"/>
                <w:szCs w:val="20"/>
              </w:rPr>
              <w:t>ejestracja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B4555F">
              <w:rPr>
                <w:rFonts w:asciiTheme="minorHAnsi" w:hAnsiTheme="minorHAnsi" w:cstheme="minorHAnsi"/>
                <w:smallCaps/>
                <w:color w:val="C00000"/>
                <w:sz w:val="20"/>
                <w:szCs w:val="20"/>
              </w:rPr>
              <w:t>I</w:t>
            </w:r>
            <w:r w:rsidR="00AD6FE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D6FEF">
              <w:rPr>
                <w:rFonts w:asciiTheme="minorHAnsi" w:hAnsiTheme="minorHAnsi" w:cstheme="minorHAnsi"/>
                <w:color w:val="2E74B5" w:themeColor="accent1" w:themeShade="BF"/>
                <w:sz w:val="20"/>
                <w:szCs w:val="20"/>
              </w:rPr>
              <w:t>welcome reception</w:t>
            </w:r>
          </w:p>
        </w:tc>
      </w:tr>
      <w:tr w:rsidR="00C65487" w:rsidRPr="00F83B9A" w14:paraId="28F95B48" w14:textId="77777777" w:rsidTr="00EF4F48">
        <w:tc>
          <w:tcPr>
            <w:tcW w:w="1413" w:type="dxa"/>
          </w:tcPr>
          <w:p w14:paraId="0F76468C" w14:textId="17EF6BCE" w:rsidR="00C65487" w:rsidRPr="00F83B9A" w:rsidRDefault="00C65487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>9.30</w:t>
            </w:r>
            <w:r w:rsidR="006E4319" w:rsidRPr="00F83B9A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>10.00</w:t>
            </w:r>
          </w:p>
        </w:tc>
        <w:tc>
          <w:tcPr>
            <w:tcW w:w="8329" w:type="dxa"/>
          </w:tcPr>
          <w:p w14:paraId="477D3224" w14:textId="1CEEB718" w:rsidR="00C65487" w:rsidRPr="00F83B9A" w:rsidRDefault="00AD6FEF" w:rsidP="00F83B9A">
            <w:pPr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CE4B4D">
              <w:rPr>
                <w:rFonts w:asciiTheme="minorHAnsi" w:hAnsiTheme="minorHAnsi" w:cstheme="minorHAnsi"/>
                <w:color w:val="0070C0"/>
                <w:sz w:val="20"/>
                <w:szCs w:val="20"/>
              </w:rPr>
              <w:t>o</w:t>
            </w:r>
            <w:r w:rsidR="00857198" w:rsidRPr="00CE4B4D">
              <w:rPr>
                <w:rFonts w:asciiTheme="minorHAnsi" w:hAnsiTheme="minorHAnsi" w:cstheme="minorHAnsi"/>
                <w:color w:val="0070C0"/>
                <w:sz w:val="20"/>
                <w:szCs w:val="20"/>
              </w:rPr>
              <w:t>twarcie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E4B4D" w:rsidRPr="00B4555F">
              <w:rPr>
                <w:rFonts w:asciiTheme="minorHAnsi" w:hAnsiTheme="minorHAnsi" w:cstheme="minorHAnsi"/>
                <w:smallCaps/>
                <w:color w:val="C00000"/>
                <w:sz w:val="20"/>
                <w:szCs w:val="20"/>
              </w:rPr>
              <w:t>I</w:t>
            </w:r>
            <w:r w:rsidR="00CE4B4D" w:rsidRPr="00AD6FEF">
              <w:rPr>
                <w:rFonts w:asciiTheme="minorHAnsi" w:hAnsiTheme="minorHAnsi" w:cstheme="minorHAnsi"/>
                <w:color w:val="2E74B5" w:themeColor="accent1" w:themeShade="BF"/>
                <w:sz w:val="20"/>
                <w:szCs w:val="20"/>
              </w:rPr>
              <w:t xml:space="preserve"> </w:t>
            </w:r>
            <w:r w:rsidRPr="00AD6FEF">
              <w:rPr>
                <w:rFonts w:asciiTheme="minorHAnsi" w:hAnsiTheme="minorHAnsi" w:cstheme="minorHAnsi"/>
                <w:color w:val="2E74B5" w:themeColor="accent1" w:themeShade="BF"/>
                <w:sz w:val="20"/>
                <w:szCs w:val="20"/>
              </w:rPr>
              <w:t>opening</w:t>
            </w:r>
          </w:p>
        </w:tc>
      </w:tr>
      <w:tr w:rsidR="00C65487" w:rsidRPr="00F83B9A" w14:paraId="2273DB4A" w14:textId="77777777" w:rsidTr="00EF4F48">
        <w:tc>
          <w:tcPr>
            <w:tcW w:w="1413" w:type="dxa"/>
          </w:tcPr>
          <w:p w14:paraId="012FA896" w14:textId="77777777" w:rsidR="00C65487" w:rsidRPr="00F83B9A" w:rsidRDefault="00C65487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29" w:type="dxa"/>
          </w:tcPr>
          <w:p w14:paraId="1C63244A" w14:textId="0E5392A9" w:rsidR="00C65487" w:rsidRPr="00F83B9A" w:rsidRDefault="00C65487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 xml:space="preserve">Anna </w:t>
            </w:r>
            <w:r w:rsidRPr="00F83B9A">
              <w:rPr>
                <w:rFonts w:asciiTheme="minorHAnsi" w:hAnsiTheme="minorHAnsi" w:cstheme="minorHAnsi"/>
                <w:smallCaps/>
                <w:sz w:val="20"/>
                <w:szCs w:val="20"/>
              </w:rPr>
              <w:t>Jurkowska-Zeidler</w:t>
            </w: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>, Prorektor ds. Umiędzynarodowienia i Współpracy Międzynarodowej UG</w:t>
            </w:r>
          </w:p>
        </w:tc>
      </w:tr>
      <w:tr w:rsidR="00C65487" w:rsidRPr="007C6C01" w14:paraId="74F2AEEE" w14:textId="77777777" w:rsidTr="00EF4F48">
        <w:tc>
          <w:tcPr>
            <w:tcW w:w="1413" w:type="dxa"/>
          </w:tcPr>
          <w:p w14:paraId="236204DF" w14:textId="77777777" w:rsidR="00C65487" w:rsidRPr="00F83B9A" w:rsidRDefault="00C65487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8329" w:type="dxa"/>
          </w:tcPr>
          <w:p w14:paraId="02619736" w14:textId="07052C1E" w:rsidR="00C65487" w:rsidRPr="007A2EA1" w:rsidRDefault="00C65487" w:rsidP="000451D3">
            <w:pPr>
              <w:spacing w:before="120" w:after="120"/>
              <w:rPr>
                <w:rFonts w:cs="Calibri"/>
                <w:sz w:val="20"/>
                <w:szCs w:val="20"/>
              </w:rPr>
            </w:pPr>
            <w:r w:rsidRPr="007A2EA1">
              <w:rPr>
                <w:rFonts w:asciiTheme="minorHAnsi" w:hAnsiTheme="minorHAnsi" w:cstheme="minorHAnsi"/>
                <w:sz w:val="20"/>
                <w:szCs w:val="20"/>
              </w:rPr>
              <w:t xml:space="preserve">Goro Christoph </w:t>
            </w:r>
            <w:r w:rsidRPr="007A2EA1">
              <w:rPr>
                <w:rFonts w:asciiTheme="minorHAnsi" w:hAnsiTheme="minorHAnsi" w:cstheme="minorHAnsi"/>
                <w:smallCaps/>
                <w:sz w:val="20"/>
                <w:szCs w:val="20"/>
              </w:rPr>
              <w:t>Kimura</w:t>
            </w:r>
            <w:r w:rsidR="006E4319" w:rsidRPr="007A2EA1">
              <w:rPr>
                <w:rFonts w:asciiTheme="minorHAnsi" w:hAnsiTheme="minorHAnsi" w:cstheme="minorHAnsi"/>
                <w:smallCaps/>
                <w:sz w:val="20"/>
                <w:szCs w:val="20"/>
              </w:rPr>
              <w:t>,</w:t>
            </w:r>
            <w:r w:rsidR="000451D3" w:rsidRPr="007A2EA1">
              <w:rPr>
                <w:rFonts w:asciiTheme="minorHAnsi" w:hAnsiTheme="minorHAnsi" w:cstheme="minorHAnsi"/>
                <w:smallCaps/>
                <w:sz w:val="20"/>
                <w:szCs w:val="20"/>
              </w:rPr>
              <w:t xml:space="preserve"> </w:t>
            </w:r>
            <w:r w:rsidR="007A2EA1" w:rsidRPr="00893284">
              <w:rPr>
                <w:rFonts w:asciiTheme="minorHAnsi" w:hAnsiTheme="minorHAnsi" w:cstheme="minorHAnsi"/>
                <w:sz w:val="20"/>
                <w:szCs w:val="20"/>
              </w:rPr>
              <w:t>Dziekan Wydziału Studiów Międzynarodowych</w:t>
            </w:r>
            <w:r w:rsidR="007A2EA1" w:rsidRPr="00893284">
              <w:rPr>
                <w:rFonts w:cs="Calibri"/>
                <w:sz w:val="20"/>
                <w:szCs w:val="20"/>
              </w:rPr>
              <w:t>, Sophia University, Tok</w:t>
            </w:r>
            <w:r w:rsidR="007A2EA1">
              <w:rPr>
                <w:rFonts w:cs="Calibri"/>
                <w:sz w:val="20"/>
                <w:szCs w:val="20"/>
              </w:rPr>
              <w:t>i</w:t>
            </w:r>
            <w:r w:rsidR="007A2EA1" w:rsidRPr="00893284">
              <w:rPr>
                <w:rFonts w:cs="Calibri"/>
                <w:sz w:val="20"/>
                <w:szCs w:val="20"/>
              </w:rPr>
              <w:t>o</w:t>
            </w:r>
          </w:p>
        </w:tc>
      </w:tr>
      <w:tr w:rsidR="00C65487" w:rsidRPr="00F83B9A" w14:paraId="3F178A2A" w14:textId="77777777" w:rsidTr="00EF4F48">
        <w:tc>
          <w:tcPr>
            <w:tcW w:w="1413" w:type="dxa"/>
          </w:tcPr>
          <w:p w14:paraId="1D2DE923" w14:textId="77777777" w:rsidR="00C65487" w:rsidRPr="007A2EA1" w:rsidRDefault="00C65487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29" w:type="dxa"/>
          </w:tcPr>
          <w:p w14:paraId="055593E6" w14:textId="647630BB" w:rsidR="00C65487" w:rsidRPr="00F83B9A" w:rsidRDefault="00C65487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 xml:space="preserve">Miłosława </w:t>
            </w:r>
            <w:r w:rsidRPr="00F83B9A">
              <w:rPr>
                <w:rFonts w:asciiTheme="minorHAnsi" w:hAnsiTheme="minorHAnsi" w:cstheme="minorHAnsi"/>
                <w:smallCaps/>
                <w:sz w:val="20"/>
                <w:szCs w:val="20"/>
              </w:rPr>
              <w:t>Borzyszkowska</w:t>
            </w:r>
            <w:r w:rsidR="006E4319" w:rsidRPr="00F83B9A">
              <w:rPr>
                <w:rFonts w:asciiTheme="minorHAnsi" w:hAnsiTheme="minorHAnsi" w:cstheme="minorHAnsi"/>
                <w:smallCaps/>
                <w:sz w:val="20"/>
                <w:szCs w:val="20"/>
              </w:rPr>
              <w:t xml:space="preserve">, </w:t>
            </w:r>
            <w:r w:rsidR="006E4319" w:rsidRPr="000451D3">
              <w:rPr>
                <w:rFonts w:asciiTheme="minorHAnsi" w:hAnsiTheme="minorHAnsi" w:cstheme="minorHAnsi"/>
                <w:sz w:val="20"/>
                <w:szCs w:val="20"/>
              </w:rPr>
              <w:t>Pracownia Badań nad Narracjami Pogranicza</w:t>
            </w:r>
          </w:p>
        </w:tc>
      </w:tr>
      <w:tr w:rsidR="00C65487" w:rsidRPr="009D2879" w14:paraId="3A71791A" w14:textId="77777777" w:rsidTr="00EF4F48">
        <w:tc>
          <w:tcPr>
            <w:tcW w:w="1413" w:type="dxa"/>
          </w:tcPr>
          <w:p w14:paraId="01006C0B" w14:textId="582F11CF" w:rsidR="00C65487" w:rsidRPr="00F83B9A" w:rsidRDefault="00C65487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>10.00</w:t>
            </w:r>
            <w:r w:rsidR="007C6C01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>11.30</w:t>
            </w:r>
          </w:p>
        </w:tc>
        <w:tc>
          <w:tcPr>
            <w:tcW w:w="8329" w:type="dxa"/>
          </w:tcPr>
          <w:p w14:paraId="083D8059" w14:textId="5BC0F314" w:rsidR="00C65487" w:rsidRPr="009D2879" w:rsidRDefault="007C6C01" w:rsidP="007C6C01">
            <w:pPr>
              <w:shd w:val="clear" w:color="auto" w:fill="auto"/>
              <w:spacing w:before="80" w:after="0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9D2879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  <w:lang w:val="en-US"/>
              </w:rPr>
              <w:t xml:space="preserve">I: </w:t>
            </w:r>
            <w:proofErr w:type="spellStart"/>
            <w:r w:rsidRPr="009D2879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  <w:lang w:val="en-US"/>
              </w:rPr>
              <w:t>pogranicze</w:t>
            </w:r>
            <w:proofErr w:type="spellEnd"/>
            <w:r w:rsidRPr="009D2879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9D2879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  <w:lang w:val="en-US"/>
              </w:rPr>
              <w:t>procesy</w:t>
            </w:r>
            <w:proofErr w:type="spellEnd"/>
            <w:r w:rsidRPr="009D2879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D2879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  <w:lang w:val="en-US"/>
              </w:rPr>
              <w:t>nacjonalizacji</w:t>
            </w:r>
            <w:proofErr w:type="spellEnd"/>
            <w:r w:rsidR="00AD6FEF" w:rsidRPr="009D2879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  <w:lang w:val="en-US"/>
              </w:rPr>
              <w:t xml:space="preserve"> </w:t>
            </w:r>
            <w:r w:rsidR="00B4555F" w:rsidRPr="009D2879">
              <w:rPr>
                <w:rFonts w:asciiTheme="minorHAnsi" w:hAnsiTheme="minorHAnsi" w:cstheme="minorHAnsi"/>
                <w:smallCaps/>
                <w:color w:val="C00000"/>
                <w:sz w:val="20"/>
                <w:szCs w:val="20"/>
                <w:lang w:val="en-US"/>
              </w:rPr>
              <w:t>I</w:t>
            </w:r>
            <w:r w:rsidR="00B4555F" w:rsidRPr="009D2879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  <w:lang w:val="en-US"/>
              </w:rPr>
              <w:t xml:space="preserve"> </w:t>
            </w:r>
            <w:r w:rsidR="00AD6FEF" w:rsidRPr="009D2879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  <w:lang w:val="en-US"/>
              </w:rPr>
              <w:t xml:space="preserve">Borderlands and The Process of </w:t>
            </w:r>
            <w:proofErr w:type="spellStart"/>
            <w:r w:rsidR="00AD6FEF" w:rsidRPr="009D2879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  <w:lang w:val="en-US"/>
              </w:rPr>
              <w:t>Nationalisation</w:t>
            </w:r>
            <w:proofErr w:type="spellEnd"/>
          </w:p>
        </w:tc>
      </w:tr>
      <w:tr w:rsidR="00C65487" w:rsidRPr="009D2879" w14:paraId="7F43801E" w14:textId="77777777" w:rsidTr="00EF4F48">
        <w:tc>
          <w:tcPr>
            <w:tcW w:w="1413" w:type="dxa"/>
          </w:tcPr>
          <w:p w14:paraId="48F84147" w14:textId="77777777" w:rsidR="00C65487" w:rsidRPr="009D2879" w:rsidRDefault="00C65487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8329" w:type="dxa"/>
          </w:tcPr>
          <w:p w14:paraId="76ED0E1E" w14:textId="5ECBD987" w:rsidR="00C65487" w:rsidRPr="00F83B9A" w:rsidRDefault="00C65487" w:rsidP="00F83B9A">
            <w:pPr>
              <w:spacing w:before="80" w:after="0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de-DE"/>
              </w:rPr>
            </w:pPr>
            <w:r w:rsidRPr="00F83B9A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>Miloš</w:t>
            </w:r>
            <w:r w:rsidRPr="00F83B9A">
              <w:rPr>
                <w:rFonts w:asciiTheme="minorHAnsi" w:hAnsiTheme="minorHAnsi" w:cstheme="minorHAnsi"/>
                <w:smallCaps/>
                <w:sz w:val="20"/>
                <w:szCs w:val="20"/>
                <w:lang w:val="cs-CZ"/>
              </w:rPr>
              <w:t xml:space="preserve"> Řezník</w:t>
            </w:r>
            <w:r w:rsidRPr="00F83B9A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 xml:space="preserve"> (Chemnitz) </w:t>
            </w:r>
            <w:r w:rsidR="00C50E26" w:rsidRPr="00F83B9A">
              <w:rPr>
                <w:rFonts w:asciiTheme="minorHAnsi" w:hAnsiTheme="minorHAnsi" w:cstheme="minorHAnsi"/>
                <w:i/>
                <w:iCs/>
                <w:sz w:val="20"/>
                <w:szCs w:val="20"/>
                <w:lang w:val="de-DE"/>
              </w:rPr>
              <w:t>Grenzraum als nationale Schatzkammer. Von der Verinnerlichung peripherer Regionen in Europa</w:t>
            </w:r>
          </w:p>
        </w:tc>
      </w:tr>
      <w:tr w:rsidR="00C65487" w:rsidRPr="009D2879" w14:paraId="0B100ACD" w14:textId="77777777" w:rsidTr="00EF4F48">
        <w:tc>
          <w:tcPr>
            <w:tcW w:w="1413" w:type="dxa"/>
          </w:tcPr>
          <w:p w14:paraId="5E9D7EE4" w14:textId="77777777" w:rsidR="00C65487" w:rsidRPr="00F83B9A" w:rsidRDefault="00C65487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</w:tc>
        <w:tc>
          <w:tcPr>
            <w:tcW w:w="8329" w:type="dxa"/>
          </w:tcPr>
          <w:p w14:paraId="5B19E26B" w14:textId="7332F394" w:rsidR="0039494F" w:rsidRPr="00F83B9A" w:rsidRDefault="00C65487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US"/>
              </w:rPr>
            </w:pPr>
            <w:r w:rsidRPr="009D2879">
              <w:rPr>
                <w:rFonts w:asciiTheme="minorHAnsi" w:eastAsia="ＭＳ Ｐゴシック" w:hAnsiTheme="minorHAnsi" w:cstheme="minorHAnsi"/>
                <w:kern w:val="0"/>
                <w:sz w:val="20"/>
                <w:szCs w:val="20"/>
                <w:lang w:val="en-US"/>
              </w:rPr>
              <w:t xml:space="preserve">Taro KINUGASA (Kobe) </w:t>
            </w:r>
            <w:r w:rsidR="006E4319" w:rsidRPr="007A2EA1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US"/>
              </w:rPr>
              <w:t xml:space="preserve">In the face of </w:t>
            </w:r>
            <w:proofErr w:type="spellStart"/>
            <w:r w:rsidR="006E4319" w:rsidRPr="007A2EA1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US"/>
              </w:rPr>
              <w:t>nationalisation</w:t>
            </w:r>
            <w:proofErr w:type="spellEnd"/>
            <w:r w:rsidR="006E4319" w:rsidRPr="007A2EA1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US"/>
              </w:rPr>
              <w:t xml:space="preserve"> policies.</w:t>
            </w:r>
            <w:r w:rsidR="006E4319" w:rsidRPr="009D2879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="0039494F" w:rsidRPr="007A2EA1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US"/>
              </w:rPr>
              <w:t>Upper Silesian Separatist Movement after the First World War</w:t>
            </w:r>
          </w:p>
        </w:tc>
      </w:tr>
      <w:tr w:rsidR="00C65487" w:rsidRPr="009D2879" w14:paraId="4DF368DE" w14:textId="77777777" w:rsidTr="00EF4F48">
        <w:tc>
          <w:tcPr>
            <w:tcW w:w="1413" w:type="dxa"/>
          </w:tcPr>
          <w:p w14:paraId="6BF6D07C" w14:textId="77777777" w:rsidR="00C65487" w:rsidRPr="009D2879" w:rsidRDefault="00C65487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8329" w:type="dxa"/>
          </w:tcPr>
          <w:p w14:paraId="76A90A0C" w14:textId="51CC1028" w:rsidR="00C65487" w:rsidRPr="009D2879" w:rsidRDefault="00C65487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>Marek</w:t>
            </w:r>
            <w:r w:rsidRPr="00F83B9A">
              <w:rPr>
                <w:rFonts w:asciiTheme="minorHAnsi" w:hAnsiTheme="minorHAnsi" w:cstheme="minorHAnsi"/>
                <w:smallCaps/>
                <w:sz w:val="20"/>
                <w:szCs w:val="20"/>
              </w:rPr>
              <w:t xml:space="preserve"> Wilczyński</w:t>
            </w: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 xml:space="preserve"> (Warszawa) </w:t>
            </w:r>
            <w:r w:rsidR="00C54434" w:rsidRPr="00C54434">
              <w:rPr>
                <w:rFonts w:asciiTheme="minorHAnsi" w:hAnsiTheme="minorHAnsi" w:cstheme="minorHAnsi"/>
                <w:i/>
                <w:iCs/>
                <w:color w:val="242424"/>
                <w:sz w:val="20"/>
                <w:szCs w:val="20"/>
                <w:shd w:val="clear" w:color="auto" w:fill="FFFFFF"/>
              </w:rPr>
              <w:t xml:space="preserve">Parallel Worlds. </w:t>
            </w:r>
            <w:r w:rsidR="00C54434" w:rsidRPr="009D2879">
              <w:rPr>
                <w:rFonts w:asciiTheme="minorHAnsi" w:hAnsiTheme="minorHAnsi" w:cstheme="minorHAnsi"/>
                <w:i/>
                <w:iCs/>
                <w:color w:val="242424"/>
                <w:sz w:val="20"/>
                <w:szCs w:val="20"/>
                <w:shd w:val="clear" w:color="auto" w:fill="FFFFFF"/>
                <w:lang w:val="en-US"/>
              </w:rPr>
              <w:t xml:space="preserve">The Polish-Ukrainian Borderland in Polish </w:t>
            </w:r>
            <w:r w:rsidR="00171F49" w:rsidRPr="009D2879">
              <w:rPr>
                <w:rFonts w:asciiTheme="minorHAnsi" w:hAnsiTheme="minorHAnsi" w:cstheme="minorHAnsi"/>
                <w:i/>
                <w:iCs/>
                <w:color w:val="242424"/>
                <w:sz w:val="20"/>
                <w:szCs w:val="20"/>
                <w:shd w:val="clear" w:color="auto" w:fill="FFFFFF"/>
                <w:lang w:val="en-US"/>
              </w:rPr>
              <w:br/>
            </w:r>
            <w:r w:rsidR="00C54434" w:rsidRPr="009D2879">
              <w:rPr>
                <w:rFonts w:asciiTheme="minorHAnsi" w:hAnsiTheme="minorHAnsi" w:cstheme="minorHAnsi"/>
                <w:i/>
                <w:iCs/>
                <w:color w:val="242424"/>
                <w:sz w:val="20"/>
                <w:szCs w:val="20"/>
                <w:shd w:val="clear" w:color="auto" w:fill="FFFFFF"/>
                <w:lang w:val="en-US"/>
              </w:rPr>
              <w:t>and Ukrainian Literature</w:t>
            </w:r>
          </w:p>
        </w:tc>
      </w:tr>
      <w:tr w:rsidR="006C7D43" w:rsidRPr="00F83B9A" w14:paraId="2786FF5A" w14:textId="77777777" w:rsidTr="00EF4F48">
        <w:tc>
          <w:tcPr>
            <w:tcW w:w="1413" w:type="dxa"/>
          </w:tcPr>
          <w:p w14:paraId="1F8C675B" w14:textId="77777777" w:rsidR="006C7D43" w:rsidRPr="009D2879" w:rsidRDefault="006C7D43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8329" w:type="dxa"/>
          </w:tcPr>
          <w:p w14:paraId="6865E174" w14:textId="7F6C112E" w:rsidR="006C7D43" w:rsidRPr="00F83B9A" w:rsidRDefault="00B4555F" w:rsidP="00F83B9A">
            <w:pPr>
              <w:shd w:val="clear" w:color="auto" w:fill="auto"/>
              <w:spacing w:before="80" w:after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2E74B5" w:themeColor="accent1" w:themeShade="BF"/>
                <w:sz w:val="20"/>
                <w:szCs w:val="20"/>
              </w:rPr>
              <w:t>m</w:t>
            </w:r>
            <w:r w:rsidR="006C7D43" w:rsidRPr="00B4555F">
              <w:rPr>
                <w:rFonts w:asciiTheme="minorHAnsi" w:hAnsiTheme="minorHAnsi" w:cstheme="minorHAnsi"/>
                <w:color w:val="2E74B5" w:themeColor="accent1" w:themeShade="BF"/>
                <w:sz w:val="20"/>
                <w:szCs w:val="20"/>
              </w:rPr>
              <w:t>oderacja</w:t>
            </w:r>
            <w:r>
              <w:rPr>
                <w:rFonts w:asciiTheme="minorHAnsi" w:hAnsiTheme="minorHAnsi" w:cstheme="minorHAnsi"/>
                <w:color w:val="2E74B5" w:themeColor="accent1" w:themeShade="BF"/>
                <w:sz w:val="20"/>
                <w:szCs w:val="20"/>
              </w:rPr>
              <w:t xml:space="preserve"> </w:t>
            </w:r>
            <w:r w:rsidRPr="00B4555F">
              <w:rPr>
                <w:rFonts w:asciiTheme="minorHAnsi" w:hAnsiTheme="minorHAnsi" w:cstheme="minorHAnsi"/>
                <w:color w:val="C00000"/>
                <w:sz w:val="20"/>
                <w:szCs w:val="20"/>
              </w:rPr>
              <w:t>I</w:t>
            </w:r>
            <w:r>
              <w:rPr>
                <w:rFonts w:asciiTheme="minorHAnsi" w:hAnsiTheme="minorHAnsi" w:cstheme="minorHAnsi"/>
                <w:color w:val="2E74B5" w:themeColor="accent1" w:themeShade="BF"/>
                <w:sz w:val="20"/>
                <w:szCs w:val="20"/>
              </w:rPr>
              <w:t xml:space="preserve"> </w:t>
            </w:r>
            <w:r w:rsidR="00AD6FEF" w:rsidRPr="00B4555F">
              <w:rPr>
                <w:rFonts w:asciiTheme="minorHAnsi" w:hAnsiTheme="minorHAnsi" w:cstheme="minorHAnsi"/>
                <w:color w:val="2E74B5" w:themeColor="accent1" w:themeShade="BF"/>
                <w:sz w:val="20"/>
                <w:szCs w:val="20"/>
              </w:rPr>
              <w:t xml:space="preserve">moderation </w:t>
            </w:r>
            <w:r w:rsidR="006C7D43" w:rsidRPr="00F83B9A">
              <w:rPr>
                <w:rFonts w:asciiTheme="minorHAnsi" w:hAnsiTheme="minorHAnsi" w:cstheme="minorHAnsi"/>
                <w:sz w:val="20"/>
                <w:szCs w:val="20"/>
              </w:rPr>
              <w:t xml:space="preserve">Anna </w:t>
            </w:r>
            <w:r w:rsidR="006C7D43" w:rsidRPr="00F83B9A">
              <w:rPr>
                <w:rFonts w:asciiTheme="minorHAnsi" w:hAnsiTheme="minorHAnsi" w:cstheme="minorHAnsi"/>
                <w:smallCaps/>
                <w:sz w:val="20"/>
                <w:szCs w:val="20"/>
              </w:rPr>
              <w:t>Mazurkiewicz</w:t>
            </w:r>
          </w:p>
        </w:tc>
      </w:tr>
      <w:tr w:rsidR="00C65487" w:rsidRPr="00F83B9A" w14:paraId="14448B03" w14:textId="77777777" w:rsidTr="00EF4F48">
        <w:tc>
          <w:tcPr>
            <w:tcW w:w="1413" w:type="dxa"/>
          </w:tcPr>
          <w:p w14:paraId="21455BB3" w14:textId="4E45575E" w:rsidR="00C65487" w:rsidRPr="00F83B9A" w:rsidRDefault="00C65487" w:rsidP="00F83B9A">
            <w:pPr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>11.30</w:t>
            </w:r>
            <w:r w:rsidR="006E4319" w:rsidRPr="00F83B9A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 xml:space="preserve">12.00 </w:t>
            </w:r>
          </w:p>
        </w:tc>
        <w:tc>
          <w:tcPr>
            <w:tcW w:w="8329" w:type="dxa"/>
          </w:tcPr>
          <w:p w14:paraId="48A421D8" w14:textId="668B67BD" w:rsidR="00C65487" w:rsidRPr="0066749B" w:rsidRDefault="00C65487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color w:val="44546A" w:themeColor="text2"/>
                <w:sz w:val="20"/>
                <w:szCs w:val="20"/>
              </w:rPr>
            </w:pPr>
            <w:r w:rsidRPr="0066749B">
              <w:rPr>
                <w:rFonts w:asciiTheme="minorHAnsi" w:hAnsiTheme="minorHAnsi" w:cstheme="minorHAnsi"/>
                <w:color w:val="4472C4" w:themeColor="accent5"/>
                <w:sz w:val="20"/>
                <w:szCs w:val="20"/>
              </w:rPr>
              <w:t>przerwa kawowa</w:t>
            </w:r>
            <w:r w:rsidR="0066749B" w:rsidRPr="0066749B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 xml:space="preserve"> </w:t>
            </w:r>
            <w:r w:rsidR="0066749B" w:rsidRPr="00B4555F">
              <w:rPr>
                <w:rFonts w:asciiTheme="minorHAnsi" w:hAnsiTheme="minorHAnsi" w:cstheme="minorHAnsi"/>
                <w:smallCaps/>
                <w:color w:val="C00000"/>
                <w:sz w:val="20"/>
                <w:szCs w:val="20"/>
              </w:rPr>
              <w:t>I</w:t>
            </w:r>
            <w:r w:rsidR="00AD6FEF" w:rsidRPr="0066749B">
              <w:rPr>
                <w:rFonts w:asciiTheme="minorHAnsi" w:hAnsiTheme="minorHAnsi" w:cstheme="minorHAnsi"/>
                <w:color w:val="44546A" w:themeColor="text2"/>
                <w:sz w:val="20"/>
                <w:szCs w:val="20"/>
              </w:rPr>
              <w:t xml:space="preserve"> </w:t>
            </w:r>
            <w:r w:rsidR="00AD6FEF" w:rsidRPr="0066749B">
              <w:rPr>
                <w:rFonts w:asciiTheme="minorHAnsi" w:hAnsiTheme="minorHAnsi" w:cstheme="minorHAnsi"/>
                <w:color w:val="4472C4" w:themeColor="accent5"/>
                <w:sz w:val="20"/>
                <w:szCs w:val="20"/>
              </w:rPr>
              <w:t>coffe</w:t>
            </w:r>
            <w:r w:rsidR="0066749B" w:rsidRPr="0066749B">
              <w:rPr>
                <w:rFonts w:asciiTheme="minorHAnsi" w:hAnsiTheme="minorHAnsi" w:cstheme="minorHAnsi"/>
                <w:color w:val="4472C4" w:themeColor="accent5"/>
                <w:sz w:val="20"/>
                <w:szCs w:val="20"/>
              </w:rPr>
              <w:t>e</w:t>
            </w:r>
            <w:r w:rsidR="00AD6FEF" w:rsidRPr="0066749B">
              <w:rPr>
                <w:rFonts w:asciiTheme="minorHAnsi" w:hAnsiTheme="minorHAnsi" w:cstheme="minorHAnsi"/>
                <w:color w:val="4472C4" w:themeColor="accent5"/>
                <w:sz w:val="20"/>
                <w:szCs w:val="20"/>
              </w:rPr>
              <w:t xml:space="preserve"> break</w:t>
            </w:r>
          </w:p>
          <w:p w14:paraId="7CDBB891" w14:textId="5F01DAD0" w:rsidR="007C6C01" w:rsidRPr="00F83B9A" w:rsidRDefault="007C6C01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65487" w:rsidRPr="00AD6FEF" w14:paraId="37247624" w14:textId="77777777" w:rsidTr="00EF4F48">
        <w:tc>
          <w:tcPr>
            <w:tcW w:w="1413" w:type="dxa"/>
          </w:tcPr>
          <w:p w14:paraId="2B45E28E" w14:textId="02A617A3" w:rsidR="00C65487" w:rsidRPr="00F83B9A" w:rsidRDefault="00C65487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>12.00</w:t>
            </w:r>
            <w:r w:rsidR="006E4319" w:rsidRPr="00F83B9A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>13.30</w:t>
            </w:r>
          </w:p>
        </w:tc>
        <w:tc>
          <w:tcPr>
            <w:tcW w:w="8329" w:type="dxa"/>
          </w:tcPr>
          <w:p w14:paraId="33113B80" w14:textId="2CEC5401" w:rsidR="00C65487" w:rsidRPr="00AD6FEF" w:rsidRDefault="00857198" w:rsidP="00F83B9A">
            <w:pPr>
              <w:spacing w:before="80" w:after="0"/>
              <w:jc w:val="center"/>
              <w:rPr>
                <w:rFonts w:asciiTheme="minorHAnsi" w:hAnsiTheme="minorHAnsi" w:cstheme="minorHAnsi"/>
                <w:smallCaps/>
                <w:sz w:val="20"/>
                <w:szCs w:val="20"/>
                <w:lang w:val="de-DE"/>
              </w:rPr>
            </w:pPr>
            <w:r w:rsidRPr="00F83B9A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 xml:space="preserve">II: </w:t>
            </w:r>
            <w:r w:rsidR="006C7D43" w:rsidRPr="00F83B9A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>Pogranicz</w:t>
            </w:r>
            <w:r w:rsidR="00AD6FEF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>a</w:t>
            </w:r>
            <w:r w:rsidR="006C7D43" w:rsidRPr="00F83B9A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 xml:space="preserve"> w dyskursie. </w:t>
            </w:r>
            <w:r w:rsidR="006C7D43" w:rsidRPr="0066749B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 xml:space="preserve">Dyskursy </w:t>
            </w:r>
            <w:r w:rsidR="006E4319" w:rsidRPr="0066749B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 xml:space="preserve">o </w:t>
            </w:r>
            <w:r w:rsidR="006C7D43" w:rsidRPr="0066749B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>pogranicz</w:t>
            </w:r>
            <w:r w:rsidR="006E4319" w:rsidRPr="0066749B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>u</w:t>
            </w:r>
            <w:r w:rsidR="00CE4B4D" w:rsidRPr="0066749B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 xml:space="preserve"> </w:t>
            </w:r>
            <w:r w:rsidR="00CE4B4D" w:rsidRPr="00B4555F">
              <w:rPr>
                <w:rFonts w:asciiTheme="minorHAnsi" w:hAnsiTheme="minorHAnsi" w:cstheme="minorHAnsi"/>
                <w:smallCaps/>
                <w:color w:val="C00000"/>
                <w:sz w:val="20"/>
                <w:szCs w:val="20"/>
              </w:rPr>
              <w:t>I</w:t>
            </w:r>
            <w:r w:rsidR="00AD6FEF" w:rsidRPr="0066749B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 xml:space="preserve"> Borderlands in Discourse. </w:t>
            </w:r>
            <w:r w:rsidR="00AD6FEF" w:rsidRPr="00AD6FEF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  <w:lang w:val="de-DE"/>
              </w:rPr>
              <w:t>Di</w:t>
            </w:r>
            <w:r w:rsidR="00AD6FEF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  <w:lang w:val="de-DE"/>
              </w:rPr>
              <w:t xml:space="preserve">scourses </w:t>
            </w:r>
            <w:r w:rsidR="00CE4B4D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  <w:lang w:val="de-DE"/>
              </w:rPr>
              <w:br/>
            </w:r>
            <w:r w:rsidR="00AD6FEF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  <w:lang w:val="de-DE"/>
              </w:rPr>
              <w:t>about Borderland</w:t>
            </w:r>
          </w:p>
        </w:tc>
      </w:tr>
      <w:tr w:rsidR="00C65487" w:rsidRPr="009D2879" w14:paraId="080BE6AB" w14:textId="77777777" w:rsidTr="00EF4F48">
        <w:tc>
          <w:tcPr>
            <w:tcW w:w="1413" w:type="dxa"/>
          </w:tcPr>
          <w:p w14:paraId="32C82BF3" w14:textId="77777777" w:rsidR="00C65487" w:rsidRPr="00AD6FEF" w:rsidRDefault="00C65487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</w:tc>
        <w:tc>
          <w:tcPr>
            <w:tcW w:w="8329" w:type="dxa"/>
          </w:tcPr>
          <w:p w14:paraId="444AE3A4" w14:textId="476E7EF2" w:rsidR="00C65487" w:rsidRPr="009D2879" w:rsidRDefault="00C50E26" w:rsidP="00F83B9A">
            <w:pPr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9D2879">
              <w:rPr>
                <w:rFonts w:asciiTheme="minorHAnsi" w:eastAsia="BIZ UDPMincho" w:hAnsiTheme="minorHAnsi" w:cstheme="minorHAnsi"/>
                <w:sz w:val="20"/>
                <w:szCs w:val="20"/>
                <w:lang w:val="en-US"/>
              </w:rPr>
              <w:t>Jarosław</w:t>
            </w:r>
            <w:proofErr w:type="spellEnd"/>
            <w:r w:rsidRPr="009D2879">
              <w:rPr>
                <w:rFonts w:asciiTheme="minorHAnsi" w:eastAsia="BIZ UDPMincho" w:hAnsiTheme="minorHAnsi" w:cstheme="minorHAnsi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D2879">
              <w:rPr>
                <w:rFonts w:asciiTheme="minorHAnsi" w:eastAsia="BIZ UDPMincho" w:hAnsiTheme="minorHAnsi" w:cstheme="minorHAnsi"/>
                <w:smallCaps/>
                <w:sz w:val="20"/>
                <w:szCs w:val="20"/>
                <w:lang w:val="en-US"/>
              </w:rPr>
              <w:t>Jańczak</w:t>
            </w:r>
            <w:proofErr w:type="spellEnd"/>
            <w:r w:rsidRPr="009D2879">
              <w:rPr>
                <w:rFonts w:asciiTheme="minorHAnsi" w:eastAsia="BIZ UDPMincho" w:hAnsiTheme="minorHAnsi" w:cstheme="minorHAnsi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9D2879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Poznań</w:t>
            </w:r>
            <w:proofErr w:type="spellEnd"/>
            <w:r w:rsidRPr="009D2879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</w:t>
            </w:r>
            <w:r w:rsidRPr="009D2879">
              <w:rPr>
                <w:rFonts w:asciiTheme="minorHAnsi" w:hAnsiTheme="minorHAnsi" w:cstheme="minorHAnsi"/>
                <w:color w:val="C00000"/>
                <w:sz w:val="20"/>
                <w:szCs w:val="20"/>
                <w:lang w:val="en-US"/>
              </w:rPr>
              <w:t>I</w:t>
            </w:r>
            <w:r w:rsidRPr="009D2879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Frankfurt/Oder) </w:t>
            </w:r>
            <w:r w:rsidRPr="00F83B9A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US"/>
              </w:rPr>
              <w:t>Borders, Territoriality and Geopolitics in post-Post Cold War Europe. Towards new Understandings and Paradigms in the Polycentric Global Order</w:t>
            </w:r>
          </w:p>
        </w:tc>
      </w:tr>
      <w:tr w:rsidR="00C65487" w:rsidRPr="009D2879" w14:paraId="3712A7B9" w14:textId="77777777" w:rsidTr="00EF4F48">
        <w:tc>
          <w:tcPr>
            <w:tcW w:w="1413" w:type="dxa"/>
          </w:tcPr>
          <w:p w14:paraId="3932B4D3" w14:textId="77777777" w:rsidR="00C65487" w:rsidRPr="009D2879" w:rsidRDefault="00C65487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8329" w:type="dxa"/>
          </w:tcPr>
          <w:p w14:paraId="694FD7B2" w14:textId="3B20C3DE" w:rsidR="00C65487" w:rsidRPr="009D2879" w:rsidRDefault="00C50E26" w:rsidP="00F83B9A">
            <w:pPr>
              <w:pStyle w:val="Web"/>
              <w:spacing w:before="80" w:beforeAutospacing="0" w:after="0" w:afterAutospacing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9D2879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Anna </w:t>
            </w:r>
            <w:proofErr w:type="spellStart"/>
            <w:r w:rsidRPr="009D2879">
              <w:rPr>
                <w:rFonts w:asciiTheme="minorHAnsi" w:hAnsiTheme="minorHAnsi" w:cstheme="minorHAnsi"/>
                <w:smallCaps/>
                <w:sz w:val="20"/>
                <w:szCs w:val="20"/>
                <w:lang w:val="en-US"/>
              </w:rPr>
              <w:t>Mazurkiewicz</w:t>
            </w:r>
            <w:proofErr w:type="spellEnd"/>
            <w:r w:rsidRPr="009D2879">
              <w:rPr>
                <w:rFonts w:asciiTheme="minorHAnsi" w:hAnsiTheme="minorHAnsi" w:cstheme="minorHAnsi"/>
                <w:smallCaps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9D2879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Gdańsk</w:t>
            </w:r>
            <w:proofErr w:type="spellEnd"/>
            <w:r w:rsidRPr="009D2879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) </w:t>
            </w:r>
            <w:r w:rsidRPr="009D2879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en-US"/>
              </w:rPr>
              <w:t>Cold War Borderlands. How transnational exile political activities help us redefine borders in East Central Europe</w:t>
            </w:r>
          </w:p>
        </w:tc>
      </w:tr>
      <w:tr w:rsidR="00C65487" w:rsidRPr="003C3D01" w14:paraId="3F02A44F" w14:textId="77777777" w:rsidTr="00EF4F48">
        <w:tc>
          <w:tcPr>
            <w:tcW w:w="1413" w:type="dxa"/>
          </w:tcPr>
          <w:p w14:paraId="77636AA3" w14:textId="77777777" w:rsidR="00C65487" w:rsidRPr="009D2879" w:rsidRDefault="00C65487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8329" w:type="dxa"/>
          </w:tcPr>
          <w:p w14:paraId="3BFEF4D0" w14:textId="38EFA15A" w:rsidR="00C65487" w:rsidRPr="003C3D01" w:rsidRDefault="003C3D01" w:rsidP="00F83B9A">
            <w:pPr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 xml:space="preserve">Maria </w:t>
            </w:r>
            <w:r w:rsidRPr="00F83B9A">
              <w:rPr>
                <w:rFonts w:asciiTheme="minorHAnsi" w:hAnsiTheme="minorHAnsi" w:cstheme="minorHAnsi"/>
                <w:smallCaps/>
                <w:sz w:val="20"/>
                <w:szCs w:val="20"/>
              </w:rPr>
              <w:t xml:space="preserve">Mendel </w:t>
            </w: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 xml:space="preserve">(Gdańsk) </w:t>
            </w:r>
            <w:r w:rsidR="00CE4B4D" w:rsidRPr="00B4555F">
              <w:rPr>
                <w:rFonts w:asciiTheme="minorHAnsi" w:hAnsiTheme="minorHAnsi" w:cstheme="minorHAnsi"/>
                <w:smallCaps/>
                <w:color w:val="C00000"/>
                <w:sz w:val="20"/>
                <w:szCs w:val="20"/>
              </w:rPr>
              <w:t>I</w:t>
            </w: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 xml:space="preserve"> Justyna </w:t>
            </w:r>
            <w:r w:rsidRPr="00F83B9A">
              <w:rPr>
                <w:rFonts w:asciiTheme="minorHAnsi" w:hAnsiTheme="minorHAnsi" w:cstheme="minorHAnsi"/>
                <w:smallCaps/>
                <w:sz w:val="20"/>
                <w:szCs w:val="20"/>
              </w:rPr>
              <w:t>Pilarska</w:t>
            </w: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 xml:space="preserve"> (Wrocław) </w:t>
            </w:r>
            <w:r w:rsidRPr="00F83B9A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Między Wschodem i Zachodem. Pograniczność pedagogicznej kultury przestrzennej</w:t>
            </w:r>
          </w:p>
        </w:tc>
      </w:tr>
      <w:tr w:rsidR="001E493C" w:rsidRPr="00F83B9A" w14:paraId="0CE3A248" w14:textId="77777777" w:rsidTr="00EF4F48">
        <w:tc>
          <w:tcPr>
            <w:tcW w:w="1413" w:type="dxa"/>
          </w:tcPr>
          <w:p w14:paraId="6A0A4BAD" w14:textId="77777777" w:rsidR="001E493C" w:rsidRPr="003C3D01" w:rsidRDefault="001E493C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29" w:type="dxa"/>
          </w:tcPr>
          <w:p w14:paraId="2806186C" w14:textId="4542199C" w:rsidR="001E493C" w:rsidRPr="00F83B9A" w:rsidRDefault="00AD6FEF" w:rsidP="00F83B9A">
            <w:pPr>
              <w:spacing w:before="80" w:after="0"/>
              <w:jc w:val="right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032D87">
              <w:rPr>
                <w:rFonts w:asciiTheme="minorHAnsi" w:hAnsiTheme="minorHAnsi" w:cstheme="minorHAnsi"/>
                <w:color w:val="0070C0"/>
                <w:sz w:val="20"/>
                <w:szCs w:val="20"/>
                <w:lang w:val="de-DE"/>
              </w:rPr>
              <w:t>m</w:t>
            </w:r>
            <w:r w:rsidR="001E493C" w:rsidRPr="00032D87">
              <w:rPr>
                <w:rFonts w:asciiTheme="minorHAnsi" w:hAnsiTheme="minorHAnsi" w:cstheme="minorHAnsi"/>
                <w:color w:val="0070C0"/>
                <w:sz w:val="20"/>
                <w:szCs w:val="20"/>
                <w:lang w:val="de-DE"/>
              </w:rPr>
              <w:t>oderacja</w:t>
            </w:r>
            <w:r w:rsidRPr="00032D87">
              <w:rPr>
                <w:rFonts w:asciiTheme="minorHAnsi" w:hAnsiTheme="minorHAnsi" w:cstheme="minorHAnsi"/>
                <w:color w:val="0070C0"/>
                <w:sz w:val="20"/>
                <w:szCs w:val="20"/>
                <w:lang w:val="de-DE"/>
              </w:rPr>
              <w:t xml:space="preserve"> </w:t>
            </w:r>
            <w:r w:rsidR="001E493C" w:rsidRPr="00F83B9A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Jun </w:t>
            </w:r>
            <w:r w:rsidR="001E493C" w:rsidRPr="00F83B9A">
              <w:rPr>
                <w:rFonts w:asciiTheme="minorHAnsi" w:hAnsiTheme="minorHAnsi" w:cstheme="minorHAnsi"/>
                <w:smallCaps/>
                <w:sz w:val="20"/>
                <w:szCs w:val="20"/>
                <w:lang w:val="de-DE"/>
              </w:rPr>
              <w:t>Fujisawa</w:t>
            </w:r>
          </w:p>
        </w:tc>
      </w:tr>
      <w:tr w:rsidR="00C65487" w:rsidRPr="00F83B9A" w14:paraId="1152C88A" w14:textId="77777777" w:rsidTr="00EF4F48">
        <w:tc>
          <w:tcPr>
            <w:tcW w:w="1413" w:type="dxa"/>
          </w:tcPr>
          <w:p w14:paraId="2BE10E78" w14:textId="3BD6C2DD" w:rsidR="00C65487" w:rsidRPr="00F83B9A" w:rsidRDefault="00C65487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>13.30</w:t>
            </w:r>
            <w:r w:rsidR="006E4319" w:rsidRPr="00F83B9A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>14.30</w:t>
            </w:r>
          </w:p>
        </w:tc>
        <w:tc>
          <w:tcPr>
            <w:tcW w:w="8329" w:type="dxa"/>
          </w:tcPr>
          <w:p w14:paraId="03B51906" w14:textId="5D4322B3" w:rsidR="00C65487" w:rsidRPr="00CE4B4D" w:rsidRDefault="00AD6FEF" w:rsidP="00F83B9A">
            <w:pPr>
              <w:spacing w:before="80" w:after="0"/>
              <w:rPr>
                <w:rFonts w:asciiTheme="minorHAnsi" w:hAnsiTheme="minorHAnsi" w:cstheme="minorHAnsi"/>
                <w:color w:val="0070C0"/>
                <w:sz w:val="20"/>
                <w:szCs w:val="20"/>
              </w:rPr>
            </w:pPr>
            <w:r w:rsidRPr="00CE4B4D">
              <w:rPr>
                <w:rFonts w:asciiTheme="minorHAnsi" w:hAnsiTheme="minorHAnsi" w:cstheme="minorHAnsi"/>
                <w:color w:val="0070C0"/>
                <w:sz w:val="20"/>
                <w:szCs w:val="20"/>
              </w:rPr>
              <w:t>lunch</w:t>
            </w:r>
            <w:r w:rsidR="00C65487" w:rsidRPr="00CE4B4D">
              <w:rPr>
                <w:rFonts w:asciiTheme="minorHAnsi" w:hAnsiTheme="minorHAnsi" w:cstheme="minorHAnsi"/>
                <w:color w:val="0070C0"/>
                <w:sz w:val="20"/>
                <w:szCs w:val="20"/>
              </w:rPr>
              <w:t xml:space="preserve"> </w:t>
            </w:r>
            <w:r w:rsidRPr="00CE4B4D">
              <w:rPr>
                <w:rFonts w:asciiTheme="minorHAnsi" w:hAnsiTheme="minorHAnsi" w:cstheme="minorHAnsi"/>
                <w:color w:val="0070C0"/>
                <w:sz w:val="20"/>
                <w:szCs w:val="20"/>
              </w:rPr>
              <w:t>break</w:t>
            </w:r>
          </w:p>
          <w:p w14:paraId="73F4CC69" w14:textId="04736307" w:rsidR="007C6C01" w:rsidRPr="00F83B9A" w:rsidRDefault="007C6C01" w:rsidP="00F83B9A">
            <w:pPr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65487" w:rsidRPr="00F83B9A" w14:paraId="7496CBE7" w14:textId="77777777" w:rsidTr="00EF4F48">
        <w:tc>
          <w:tcPr>
            <w:tcW w:w="1413" w:type="dxa"/>
          </w:tcPr>
          <w:p w14:paraId="4B66708F" w14:textId="10F1EF64" w:rsidR="00C65487" w:rsidRPr="00F83B9A" w:rsidRDefault="00C65487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>14.30</w:t>
            </w:r>
            <w:r w:rsidR="006E4319" w:rsidRPr="00F83B9A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>16.00</w:t>
            </w:r>
          </w:p>
        </w:tc>
        <w:tc>
          <w:tcPr>
            <w:tcW w:w="8329" w:type="dxa"/>
          </w:tcPr>
          <w:p w14:paraId="33F90DE5" w14:textId="7D781141" w:rsidR="00C65487" w:rsidRPr="00F83B9A" w:rsidRDefault="00857198" w:rsidP="00F83B9A">
            <w:pPr>
              <w:shd w:val="clear" w:color="auto" w:fill="auto"/>
              <w:spacing w:before="80" w:after="0"/>
              <w:jc w:val="center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 w:rsidRPr="00F83B9A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 xml:space="preserve">III: </w:t>
            </w:r>
            <w:r w:rsidR="006C7D43" w:rsidRPr="00F83B9A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>Border studies. Koncepcje – tendencje – praktyki</w:t>
            </w:r>
            <w:r w:rsidR="00AD6FEF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 xml:space="preserve"> </w:t>
            </w:r>
            <w:r w:rsidR="00CE4B4D" w:rsidRPr="00B4555F">
              <w:rPr>
                <w:rFonts w:asciiTheme="minorHAnsi" w:hAnsiTheme="minorHAnsi" w:cstheme="minorHAnsi"/>
                <w:smallCaps/>
                <w:color w:val="C00000"/>
                <w:sz w:val="20"/>
                <w:szCs w:val="20"/>
              </w:rPr>
              <w:t>I</w:t>
            </w:r>
            <w:r w:rsidR="00CE4B4D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 xml:space="preserve"> </w:t>
            </w:r>
            <w:r w:rsidR="00AD6FEF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 xml:space="preserve">Concepts – Tendencies </w:t>
            </w:r>
            <w:r w:rsidR="00032D87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 xml:space="preserve">– </w:t>
            </w:r>
            <w:r w:rsidR="00AD6FEF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>Practices</w:t>
            </w:r>
          </w:p>
        </w:tc>
      </w:tr>
      <w:tr w:rsidR="00C65487" w:rsidRPr="009D2879" w14:paraId="41D80758" w14:textId="77777777" w:rsidTr="00EF4F48">
        <w:tc>
          <w:tcPr>
            <w:tcW w:w="1413" w:type="dxa"/>
          </w:tcPr>
          <w:p w14:paraId="5201E4DF" w14:textId="77777777" w:rsidR="00C65487" w:rsidRPr="00F83B9A" w:rsidRDefault="00C65487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29" w:type="dxa"/>
          </w:tcPr>
          <w:p w14:paraId="2DB6333A" w14:textId="1C94A84C" w:rsidR="00C65487" w:rsidRPr="00F83B9A" w:rsidRDefault="00B1591D" w:rsidP="00F83B9A">
            <w:pPr>
              <w:pStyle w:val="1"/>
              <w:spacing w:before="80" w:after="0"/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US"/>
              </w:rPr>
            </w:pPr>
            <w:r w:rsidRPr="009D2879">
              <w:rPr>
                <w:rFonts w:asciiTheme="minorHAnsi" w:eastAsia="ＭＳ Ｐゴシック" w:hAnsiTheme="minorHAnsi" w:cstheme="minorHAnsi"/>
                <w:kern w:val="0"/>
                <w:sz w:val="20"/>
                <w:szCs w:val="20"/>
                <w:lang w:val="en-US"/>
              </w:rPr>
              <w:t xml:space="preserve">Akihiro IWASHITA (Hokkaido) </w:t>
            </w:r>
            <w:r w:rsidRPr="00F83B9A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US"/>
              </w:rPr>
              <w:t>Border Studies and Geo-politics</w:t>
            </w:r>
            <w:r w:rsidR="001E493C" w:rsidRPr="00F83B9A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US"/>
              </w:rPr>
              <w:t>.</w:t>
            </w:r>
            <w:r w:rsidRPr="00F83B9A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US"/>
              </w:rPr>
              <w:t xml:space="preserve"> Toward a New Order </w:t>
            </w:r>
            <w:r w:rsidR="00171F49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US"/>
              </w:rPr>
              <w:br/>
            </w:r>
            <w:r w:rsidRPr="00F83B9A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US"/>
              </w:rPr>
              <w:t>in the 21th Century</w:t>
            </w:r>
          </w:p>
        </w:tc>
      </w:tr>
      <w:tr w:rsidR="00B1591D" w:rsidRPr="00CE4B4D" w14:paraId="224C553C" w14:textId="77777777" w:rsidTr="00EF4F48">
        <w:tc>
          <w:tcPr>
            <w:tcW w:w="1413" w:type="dxa"/>
          </w:tcPr>
          <w:p w14:paraId="69714C49" w14:textId="77777777" w:rsidR="00B1591D" w:rsidRPr="009D2879" w:rsidRDefault="00B1591D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8329" w:type="dxa"/>
          </w:tcPr>
          <w:p w14:paraId="3A888468" w14:textId="3F18053E" w:rsidR="00B1591D" w:rsidRPr="00CE4B4D" w:rsidRDefault="00B1591D" w:rsidP="00F83B9A">
            <w:pPr>
              <w:pStyle w:val="1"/>
              <w:spacing w:before="80" w:after="0"/>
              <w:rPr>
                <w:rFonts w:asciiTheme="minorHAnsi" w:eastAsia="ＭＳ Ｐゴシック" w:hAnsiTheme="minorHAnsi" w:cstheme="minorHAnsi"/>
                <w:kern w:val="0"/>
                <w:sz w:val="20"/>
                <w:szCs w:val="20"/>
                <w:lang w:val="de-DE"/>
              </w:rPr>
            </w:pPr>
            <w:r w:rsidRPr="00CE4B4D">
              <w:rPr>
                <w:rFonts w:asciiTheme="minorHAnsi" w:eastAsia="ＭＳ Ｐゴシック" w:hAnsiTheme="minorHAnsi" w:cstheme="minorHAnsi"/>
                <w:kern w:val="0"/>
                <w:sz w:val="20"/>
                <w:szCs w:val="20"/>
                <w:lang w:val="de-DE"/>
              </w:rPr>
              <w:t xml:space="preserve">Christian </w:t>
            </w:r>
            <w:r w:rsidRPr="00CE4B4D">
              <w:rPr>
                <w:rFonts w:asciiTheme="minorHAnsi" w:eastAsia="ＭＳ Ｐゴシック" w:hAnsiTheme="minorHAnsi" w:cstheme="minorHAnsi"/>
                <w:smallCaps/>
                <w:kern w:val="0"/>
                <w:sz w:val="20"/>
                <w:szCs w:val="20"/>
                <w:lang w:val="de-DE"/>
              </w:rPr>
              <w:t xml:space="preserve">Pletzing </w:t>
            </w:r>
            <w:r w:rsidRPr="00CE4B4D">
              <w:rPr>
                <w:rFonts w:asciiTheme="minorHAnsi" w:eastAsia="ＭＳ Ｐゴシック" w:hAnsiTheme="minorHAnsi" w:cstheme="minorHAnsi"/>
                <w:kern w:val="0"/>
                <w:sz w:val="20"/>
                <w:szCs w:val="20"/>
                <w:lang w:val="de-DE"/>
              </w:rPr>
              <w:t xml:space="preserve">(Flensburg) </w:t>
            </w:r>
            <w:r w:rsidR="00032D87" w:rsidRPr="00032D87">
              <w:rPr>
                <w:rFonts w:asciiTheme="minorHAnsi" w:hAnsiTheme="minorHAnsi" w:cstheme="minorHAnsi"/>
                <w:i/>
                <w:iCs/>
                <w:color w:val="242424"/>
                <w:sz w:val="20"/>
                <w:szCs w:val="20"/>
                <w:shd w:val="clear" w:color="auto" w:fill="FFFFFF"/>
                <w:lang w:val="de-DE"/>
              </w:rPr>
              <w:t xml:space="preserve">Von der Grenzakademie zum Akademiezentrum. </w:t>
            </w:r>
            <w:r w:rsidR="00032D87" w:rsidRPr="00032D87">
              <w:rPr>
                <w:rFonts w:asciiTheme="minorHAnsi" w:hAnsiTheme="minorHAnsi" w:cstheme="minorHAnsi"/>
                <w:i/>
                <w:iCs/>
                <w:color w:val="242424"/>
                <w:sz w:val="20"/>
                <w:szCs w:val="20"/>
                <w:shd w:val="clear" w:color="auto" w:fill="FFFFFF"/>
              </w:rPr>
              <w:t>Die Akademie Sankelmark in der deutsch-dänischen Grenzregion</w:t>
            </w:r>
            <w:r w:rsidR="00032D87" w:rsidRPr="00CE4B4D">
              <w:rPr>
                <w:rFonts w:asciiTheme="minorHAnsi" w:eastAsia="ＭＳ Ｐゴシック" w:hAnsiTheme="minorHAnsi" w:cstheme="minorHAnsi"/>
                <w:kern w:val="0"/>
                <w:sz w:val="20"/>
                <w:szCs w:val="20"/>
                <w:lang w:val="de-DE"/>
              </w:rPr>
              <w:t xml:space="preserve"> </w:t>
            </w:r>
            <w:r w:rsidR="00A655D8" w:rsidRPr="00CE4B4D">
              <w:rPr>
                <w:rFonts w:asciiTheme="minorHAnsi" w:eastAsia="ＭＳ Ｐゴシック" w:hAnsiTheme="minorHAnsi" w:cstheme="minorHAnsi"/>
                <w:kern w:val="0"/>
                <w:sz w:val="20"/>
                <w:szCs w:val="20"/>
                <w:lang w:val="de-DE"/>
              </w:rPr>
              <w:t>(online)</w:t>
            </w:r>
          </w:p>
        </w:tc>
      </w:tr>
      <w:tr w:rsidR="001E493C" w:rsidRPr="00F83B9A" w14:paraId="20DCC4D1" w14:textId="77777777" w:rsidTr="00EF4F48">
        <w:tc>
          <w:tcPr>
            <w:tcW w:w="1413" w:type="dxa"/>
          </w:tcPr>
          <w:p w14:paraId="167CA9B3" w14:textId="77777777" w:rsidR="001E493C" w:rsidRPr="00CE4B4D" w:rsidRDefault="001E493C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</w:tc>
        <w:tc>
          <w:tcPr>
            <w:tcW w:w="8329" w:type="dxa"/>
          </w:tcPr>
          <w:p w14:paraId="55C3FE07" w14:textId="716AE95E" w:rsidR="001E493C" w:rsidRPr="009D2879" w:rsidRDefault="001E493C" w:rsidP="00F83B9A">
            <w:pPr>
              <w:pStyle w:val="xmsonormal"/>
              <w:shd w:val="clear" w:color="auto" w:fill="FFFFFF"/>
              <w:spacing w:before="80" w:after="0"/>
              <w:rPr>
                <w:rFonts w:asciiTheme="minorHAnsi" w:hAnsiTheme="minorHAnsi" w:cstheme="minorHAnsi"/>
                <w:i/>
                <w:iCs/>
                <w:color w:val="242424"/>
                <w:sz w:val="20"/>
                <w:szCs w:val="20"/>
                <w:lang w:val="en-US"/>
              </w:rPr>
            </w:pPr>
            <w:r w:rsidRPr="009D2879">
              <w:rPr>
                <w:rFonts w:asciiTheme="minorHAnsi" w:eastAsia="ＭＳ Ｐゴシック" w:hAnsiTheme="minorHAnsi" w:cstheme="minorHAnsi"/>
                <w:sz w:val="20"/>
                <w:szCs w:val="20"/>
                <w:lang w:val="en-US"/>
              </w:rPr>
              <w:t xml:space="preserve">Grzegorz </w:t>
            </w:r>
            <w:proofErr w:type="spellStart"/>
            <w:r w:rsidRPr="009D2879">
              <w:rPr>
                <w:rFonts w:asciiTheme="minorHAnsi" w:eastAsia="ＭＳ Ｐゴシック" w:hAnsiTheme="minorHAnsi" w:cstheme="minorHAnsi"/>
                <w:sz w:val="20"/>
                <w:szCs w:val="20"/>
                <w:lang w:val="en-US"/>
              </w:rPr>
              <w:t>Welizarowicz</w:t>
            </w:r>
            <w:proofErr w:type="spellEnd"/>
            <w:r w:rsidRPr="009D2879">
              <w:rPr>
                <w:rFonts w:asciiTheme="minorHAnsi" w:eastAsia="ＭＳ Ｐゴシック" w:hAnsiTheme="minorHAnsi" w:cstheme="minorHAnsi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9D2879">
              <w:rPr>
                <w:rFonts w:asciiTheme="minorHAnsi" w:eastAsia="ＭＳ Ｐゴシック" w:hAnsiTheme="minorHAnsi" w:cstheme="minorHAnsi"/>
                <w:sz w:val="20"/>
                <w:szCs w:val="20"/>
                <w:lang w:val="en-US"/>
              </w:rPr>
              <w:t>Gdańsk</w:t>
            </w:r>
            <w:proofErr w:type="spellEnd"/>
            <w:r w:rsidRPr="009D2879">
              <w:rPr>
                <w:rFonts w:asciiTheme="minorHAnsi" w:eastAsia="ＭＳ Ｐゴシック" w:hAnsiTheme="minorHAnsi" w:cstheme="minorHAnsi"/>
                <w:sz w:val="20"/>
                <w:szCs w:val="20"/>
                <w:lang w:val="en-US"/>
              </w:rPr>
              <w:t xml:space="preserve">) </w:t>
            </w:r>
            <w:r w:rsidRPr="009D2879">
              <w:rPr>
                <w:rFonts w:asciiTheme="minorHAnsi" w:hAnsiTheme="minorHAnsi" w:cstheme="minorHAnsi"/>
                <w:i/>
                <w:iCs/>
                <w:color w:val="242424"/>
                <w:sz w:val="20"/>
                <w:szCs w:val="20"/>
                <w:lang w:val="en-US"/>
              </w:rPr>
              <w:t xml:space="preserve">To Make Ourselves Useful. International Border Studies Center </w:t>
            </w:r>
            <w:r w:rsidR="00171F49" w:rsidRPr="009D2879">
              <w:rPr>
                <w:rFonts w:asciiTheme="minorHAnsi" w:hAnsiTheme="minorHAnsi" w:cstheme="minorHAnsi"/>
                <w:i/>
                <w:iCs/>
                <w:color w:val="242424"/>
                <w:sz w:val="20"/>
                <w:szCs w:val="20"/>
                <w:lang w:val="en-US"/>
              </w:rPr>
              <w:br/>
            </w:r>
            <w:r w:rsidRPr="009D2879">
              <w:rPr>
                <w:rFonts w:asciiTheme="minorHAnsi" w:hAnsiTheme="minorHAnsi" w:cstheme="minorHAnsi"/>
                <w:i/>
                <w:iCs/>
                <w:color w:val="242424"/>
                <w:sz w:val="20"/>
                <w:szCs w:val="20"/>
                <w:lang w:val="en-US"/>
              </w:rPr>
              <w:t xml:space="preserve">at UG </w:t>
            </w:r>
            <w:r w:rsidR="00B4497E" w:rsidRPr="009D2879">
              <w:rPr>
                <w:rFonts w:ascii="Calibri" w:hAnsi="Calibri" w:cs="Calibri"/>
                <w:i/>
                <w:iCs/>
                <w:color w:val="242424"/>
                <w:sz w:val="20"/>
                <w:szCs w:val="20"/>
                <w:lang w:val="en-US"/>
              </w:rPr>
              <w:t>–</w:t>
            </w:r>
            <w:r w:rsidRPr="009D2879">
              <w:rPr>
                <w:rFonts w:asciiTheme="minorHAnsi" w:hAnsiTheme="minorHAnsi" w:cstheme="minorHAnsi"/>
                <w:i/>
                <w:iCs/>
                <w:color w:val="242424"/>
                <w:sz w:val="20"/>
                <w:szCs w:val="20"/>
                <w:lang w:val="en-US"/>
              </w:rPr>
              <w:t xml:space="preserve"> Instead of a Summary</w:t>
            </w:r>
          </w:p>
          <w:p w14:paraId="4786FE76" w14:textId="06664155" w:rsidR="001E493C" w:rsidRPr="00F83B9A" w:rsidRDefault="00AD6FEF" w:rsidP="00F83B9A">
            <w:pPr>
              <w:pStyle w:val="1"/>
              <w:spacing w:before="80" w:after="0"/>
              <w:jc w:val="right"/>
              <w:rPr>
                <w:rFonts w:asciiTheme="minorHAnsi" w:eastAsia="ＭＳ Ｐゴシック" w:hAnsiTheme="minorHAnsi" w:cstheme="minorHAnsi"/>
                <w:kern w:val="0"/>
                <w:sz w:val="20"/>
                <w:szCs w:val="20"/>
                <w:lang w:val="de-DE"/>
              </w:rPr>
            </w:pPr>
            <w:r w:rsidRPr="00032D87">
              <w:rPr>
                <w:rFonts w:asciiTheme="minorHAnsi" w:eastAsia="ＭＳ Ｐゴシック" w:hAnsiTheme="minorHAnsi" w:cstheme="minorHAnsi"/>
                <w:color w:val="0070C0"/>
                <w:kern w:val="0"/>
                <w:sz w:val="20"/>
                <w:szCs w:val="20"/>
                <w:lang w:val="de-DE"/>
              </w:rPr>
              <w:t>m</w:t>
            </w:r>
            <w:r w:rsidR="00545BF1" w:rsidRPr="00032D87">
              <w:rPr>
                <w:rFonts w:asciiTheme="minorHAnsi" w:eastAsia="ＭＳ Ｐゴシック" w:hAnsiTheme="minorHAnsi" w:cstheme="minorHAnsi"/>
                <w:color w:val="0070C0"/>
                <w:kern w:val="0"/>
                <w:sz w:val="20"/>
                <w:szCs w:val="20"/>
                <w:lang w:val="de-DE"/>
              </w:rPr>
              <w:t>oderacja</w:t>
            </w:r>
            <w:r w:rsidRPr="00032D87">
              <w:rPr>
                <w:rFonts w:asciiTheme="minorHAnsi" w:eastAsia="ＭＳ Ｐゴシック" w:hAnsiTheme="minorHAnsi" w:cstheme="minorHAnsi"/>
                <w:color w:val="0070C0"/>
                <w:kern w:val="0"/>
                <w:sz w:val="20"/>
                <w:szCs w:val="20"/>
                <w:lang w:val="de-DE"/>
              </w:rPr>
              <w:t xml:space="preserve"> </w:t>
            </w:r>
            <w:r w:rsidR="00545BF1" w:rsidRPr="00F83B9A">
              <w:rPr>
                <w:rFonts w:asciiTheme="minorHAnsi" w:eastAsia="ＭＳ Ｐゴシック" w:hAnsiTheme="minorHAnsi" w:cstheme="minorHAnsi"/>
                <w:kern w:val="0"/>
                <w:sz w:val="20"/>
                <w:szCs w:val="20"/>
                <w:lang w:val="de-DE"/>
              </w:rPr>
              <w:t xml:space="preserve">Jarosław </w:t>
            </w:r>
            <w:r w:rsidR="00545BF1" w:rsidRPr="00F83B9A">
              <w:rPr>
                <w:rFonts w:asciiTheme="minorHAnsi" w:eastAsia="ＭＳ Ｐゴシック" w:hAnsiTheme="minorHAnsi" w:cstheme="minorHAnsi"/>
                <w:smallCaps/>
                <w:kern w:val="0"/>
                <w:sz w:val="20"/>
                <w:szCs w:val="20"/>
                <w:lang w:val="de-DE"/>
              </w:rPr>
              <w:t>Jańczak</w:t>
            </w:r>
          </w:p>
        </w:tc>
      </w:tr>
      <w:tr w:rsidR="0066749B" w:rsidRPr="00AD6FEF" w14:paraId="40E3A2F7" w14:textId="77777777" w:rsidTr="00EF4F48">
        <w:tc>
          <w:tcPr>
            <w:tcW w:w="1413" w:type="dxa"/>
          </w:tcPr>
          <w:p w14:paraId="4F61C8FD" w14:textId="4A812D8D" w:rsidR="0066749B" w:rsidRPr="00F83B9A" w:rsidRDefault="0066749B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16.00–16.30</w:t>
            </w:r>
          </w:p>
        </w:tc>
        <w:tc>
          <w:tcPr>
            <w:tcW w:w="8329" w:type="dxa"/>
          </w:tcPr>
          <w:p w14:paraId="7568647A" w14:textId="29B7F66D" w:rsidR="0066749B" w:rsidRPr="0066749B" w:rsidRDefault="0066749B" w:rsidP="0066749B">
            <w:pPr>
              <w:spacing w:before="80" w:after="0"/>
              <w:rPr>
                <w:rFonts w:asciiTheme="minorHAnsi" w:hAnsiTheme="minorHAnsi" w:cstheme="minorHAnsi"/>
                <w:color w:val="4472C4" w:themeColor="accent5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4472C4" w:themeColor="accent5"/>
                <w:sz w:val="20"/>
                <w:szCs w:val="20"/>
              </w:rPr>
              <w:t xml:space="preserve">przerwa kawowa </w:t>
            </w:r>
            <w:r w:rsidRPr="00B4555F">
              <w:rPr>
                <w:rFonts w:asciiTheme="minorHAnsi" w:hAnsiTheme="minorHAnsi" w:cstheme="minorHAnsi"/>
                <w:smallCaps/>
                <w:color w:val="C00000"/>
                <w:sz w:val="20"/>
                <w:szCs w:val="20"/>
              </w:rPr>
              <w:t>I</w:t>
            </w:r>
            <w:r>
              <w:rPr>
                <w:rFonts w:asciiTheme="minorHAnsi" w:hAnsiTheme="minorHAnsi" w:cstheme="minorHAnsi"/>
                <w:smallCaps/>
                <w:color w:val="C00000"/>
                <w:sz w:val="20"/>
                <w:szCs w:val="20"/>
              </w:rPr>
              <w:t xml:space="preserve"> </w:t>
            </w:r>
            <w:r w:rsidRPr="0066749B">
              <w:rPr>
                <w:rFonts w:asciiTheme="minorHAnsi" w:hAnsiTheme="minorHAnsi" w:cstheme="minorHAnsi"/>
                <w:color w:val="4472C4" w:themeColor="accent5"/>
                <w:sz w:val="20"/>
                <w:szCs w:val="20"/>
              </w:rPr>
              <w:t>coffee break</w:t>
            </w:r>
          </w:p>
        </w:tc>
      </w:tr>
      <w:tr w:rsidR="00C65487" w:rsidRPr="00AD6FEF" w14:paraId="4922419D" w14:textId="77777777" w:rsidTr="00EF4F48">
        <w:tc>
          <w:tcPr>
            <w:tcW w:w="1413" w:type="dxa"/>
          </w:tcPr>
          <w:p w14:paraId="69B4E439" w14:textId="59E997AF" w:rsidR="00C65487" w:rsidRPr="00F83B9A" w:rsidRDefault="00C65487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3B9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16.30</w:t>
            </w:r>
            <w:r w:rsidR="00171F49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>18.00</w:t>
            </w:r>
          </w:p>
        </w:tc>
        <w:tc>
          <w:tcPr>
            <w:tcW w:w="8329" w:type="dxa"/>
          </w:tcPr>
          <w:p w14:paraId="5BA44CC6" w14:textId="36E6746A" w:rsidR="00C65487" w:rsidRPr="00AD6FEF" w:rsidRDefault="00857198" w:rsidP="00F83B9A">
            <w:pPr>
              <w:spacing w:before="80" w:after="0"/>
              <w:jc w:val="center"/>
              <w:rPr>
                <w:rFonts w:asciiTheme="minorHAnsi" w:hAnsiTheme="minorHAnsi" w:cstheme="minorHAnsi"/>
                <w:smallCaps/>
                <w:sz w:val="20"/>
                <w:szCs w:val="20"/>
                <w:lang w:val="de-DE"/>
              </w:rPr>
            </w:pPr>
            <w:r w:rsidRPr="00F83B9A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 xml:space="preserve">IV: </w:t>
            </w:r>
            <w:r w:rsidR="006C7D43" w:rsidRPr="00F83B9A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>Pogranicz</w:t>
            </w:r>
            <w:r w:rsidR="00AD6FEF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>a</w:t>
            </w:r>
            <w:r w:rsidR="006C7D43" w:rsidRPr="00F83B9A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 xml:space="preserve"> w literaturze. </w:t>
            </w:r>
            <w:r w:rsidR="006C7D43" w:rsidRPr="00CE4B4D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>Literatura z pogranicz</w:t>
            </w:r>
            <w:r w:rsidR="000451D3" w:rsidRPr="00CE4B4D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>a</w:t>
            </w:r>
            <w:r w:rsidR="00AD6FEF" w:rsidRPr="00CE4B4D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 xml:space="preserve"> </w:t>
            </w:r>
            <w:r w:rsidR="00413EE3" w:rsidRPr="00B4555F">
              <w:rPr>
                <w:rFonts w:asciiTheme="minorHAnsi" w:hAnsiTheme="minorHAnsi" w:cstheme="minorHAnsi"/>
                <w:smallCaps/>
                <w:color w:val="C00000"/>
                <w:sz w:val="20"/>
                <w:szCs w:val="20"/>
              </w:rPr>
              <w:t>I</w:t>
            </w:r>
            <w:r w:rsidR="00413EE3" w:rsidRPr="00CE4B4D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 xml:space="preserve"> </w:t>
            </w:r>
            <w:r w:rsidR="00AD6FEF" w:rsidRPr="00CE4B4D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 xml:space="preserve">Borderlands in Literature. </w:t>
            </w:r>
            <w:r w:rsidR="00AD6FEF" w:rsidRPr="00AD6FEF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  <w:lang w:val="de-DE"/>
              </w:rPr>
              <w:t>Literature from Borde</w:t>
            </w:r>
            <w:r w:rsidR="00AD6FEF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  <w:lang w:val="de-DE"/>
              </w:rPr>
              <w:t>rland</w:t>
            </w:r>
          </w:p>
        </w:tc>
      </w:tr>
      <w:tr w:rsidR="00C65487" w:rsidRPr="009D2879" w14:paraId="10D5DB6E" w14:textId="77777777" w:rsidTr="00EF4F48">
        <w:tc>
          <w:tcPr>
            <w:tcW w:w="1413" w:type="dxa"/>
          </w:tcPr>
          <w:p w14:paraId="6EBD4223" w14:textId="77777777" w:rsidR="00C65487" w:rsidRPr="00AD6FEF" w:rsidRDefault="00C65487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</w:tc>
        <w:tc>
          <w:tcPr>
            <w:tcW w:w="8329" w:type="dxa"/>
          </w:tcPr>
          <w:p w14:paraId="6D9F3C36" w14:textId="4C2EF5B0" w:rsidR="00C65487" w:rsidRPr="009D2879" w:rsidRDefault="00B1591D" w:rsidP="00F83B9A">
            <w:pPr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9D2879">
              <w:rPr>
                <w:rFonts w:asciiTheme="minorHAnsi" w:eastAsia="BIZ UDPMincho" w:hAnsiTheme="minorHAnsi" w:cstheme="minorHAnsi"/>
                <w:sz w:val="20"/>
                <w:szCs w:val="20"/>
                <w:lang w:val="en-US"/>
              </w:rPr>
              <w:t>Satoko</w:t>
            </w:r>
            <w:r w:rsidRPr="009D2879">
              <w:rPr>
                <w:rFonts w:asciiTheme="minorHAnsi" w:eastAsia="BIZ UDPMincho" w:hAnsiTheme="minorHAnsi" w:cstheme="minorHAnsi"/>
                <w:smallCaps/>
                <w:sz w:val="20"/>
                <w:szCs w:val="20"/>
                <w:lang w:val="en-US"/>
              </w:rPr>
              <w:t xml:space="preserve"> Inoue</w:t>
            </w:r>
            <w:r w:rsidRPr="009D2879">
              <w:rPr>
                <w:rFonts w:asciiTheme="minorHAnsi" w:eastAsia="BIZ UDPMincho" w:hAnsiTheme="minorHAnsi" w:cstheme="minorHAnsi"/>
                <w:sz w:val="20"/>
                <w:szCs w:val="20"/>
                <w:lang w:val="en-US"/>
              </w:rPr>
              <w:t xml:space="preserve"> (Kumamoto) </w:t>
            </w:r>
            <w:r w:rsidRPr="00F83B9A">
              <w:rPr>
                <w:rFonts w:asciiTheme="minorHAnsi" w:hAnsiTheme="minorHAnsi" w:cstheme="minorHAnsi"/>
                <w:i/>
                <w:iCs/>
                <w:sz w:val="20"/>
                <w:szCs w:val="20"/>
                <w:lang w:val="en-US"/>
              </w:rPr>
              <w:t>Borderlands in Polish and Japanese Literature</w:t>
            </w:r>
          </w:p>
        </w:tc>
      </w:tr>
      <w:tr w:rsidR="00C65487" w:rsidRPr="00F83B9A" w14:paraId="512EB1AE" w14:textId="77777777" w:rsidTr="00EF4F48">
        <w:tc>
          <w:tcPr>
            <w:tcW w:w="1413" w:type="dxa"/>
          </w:tcPr>
          <w:p w14:paraId="7682C249" w14:textId="77777777" w:rsidR="00C65487" w:rsidRPr="009D2879" w:rsidRDefault="00C65487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8329" w:type="dxa"/>
          </w:tcPr>
          <w:p w14:paraId="11645572" w14:textId="4CC58D57" w:rsidR="00C65487" w:rsidRPr="00F83B9A" w:rsidRDefault="00B1591D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3B9A">
              <w:rPr>
                <w:rFonts w:asciiTheme="minorHAnsi" w:eastAsia="BIZ UDPMincho" w:hAnsiTheme="minorHAnsi" w:cstheme="minorHAnsi"/>
                <w:sz w:val="20"/>
                <w:szCs w:val="20"/>
              </w:rPr>
              <w:t>Ryonosuke</w:t>
            </w:r>
            <w:r w:rsidRPr="00F83B9A">
              <w:rPr>
                <w:rFonts w:asciiTheme="minorHAnsi" w:eastAsia="BIZ UDPMincho" w:hAnsiTheme="minorHAnsi" w:cstheme="minorHAnsi"/>
                <w:smallCaps/>
                <w:sz w:val="20"/>
                <w:szCs w:val="20"/>
              </w:rPr>
              <w:t xml:space="preserve"> Ando</w:t>
            </w:r>
            <w:r w:rsidRPr="00F83B9A">
              <w:rPr>
                <w:rFonts w:asciiTheme="minorHAnsi" w:eastAsia="BIZ UDPMincho" w:hAnsiTheme="minorHAnsi" w:cstheme="minorHAnsi"/>
                <w:sz w:val="20"/>
                <w:szCs w:val="20"/>
              </w:rPr>
              <w:t xml:space="preserve"> (Tokio) </w:t>
            </w:r>
            <w:r w:rsidRPr="00F83B9A">
              <w:rPr>
                <w:rFonts w:asciiTheme="minorHAnsi" w:eastAsia="BIZ UDPMincho" w:hAnsiTheme="minorHAnsi" w:cstheme="minorHAnsi"/>
                <w:i/>
                <w:iCs/>
                <w:sz w:val="20"/>
                <w:szCs w:val="20"/>
              </w:rPr>
              <w:t xml:space="preserve">Fantazmatyczna podstawa „pogranicza”. Myśl Marii Janion </w:t>
            </w:r>
            <w:r w:rsidR="00171F49">
              <w:rPr>
                <w:rFonts w:asciiTheme="minorHAnsi" w:eastAsia="BIZ UDPMincho" w:hAnsiTheme="minorHAnsi" w:cstheme="minorHAnsi"/>
                <w:i/>
                <w:iCs/>
                <w:sz w:val="20"/>
                <w:szCs w:val="20"/>
              </w:rPr>
              <w:br/>
            </w:r>
            <w:r w:rsidRPr="00F83B9A">
              <w:rPr>
                <w:rFonts w:asciiTheme="minorHAnsi" w:eastAsia="BIZ UDPMincho" w:hAnsiTheme="minorHAnsi" w:cstheme="minorHAnsi"/>
                <w:i/>
                <w:iCs/>
                <w:sz w:val="20"/>
                <w:szCs w:val="20"/>
              </w:rPr>
              <w:t>o pograniczności i jej wpływ na twórczość wybranych polskich pisarzy współczesnych</w:t>
            </w:r>
          </w:p>
        </w:tc>
      </w:tr>
      <w:tr w:rsidR="00C65487" w:rsidRPr="00F83B9A" w14:paraId="71C45646" w14:textId="77777777" w:rsidTr="00EF4F48">
        <w:tc>
          <w:tcPr>
            <w:tcW w:w="1413" w:type="dxa"/>
          </w:tcPr>
          <w:p w14:paraId="5FB01872" w14:textId="77777777" w:rsidR="00C65487" w:rsidRPr="00F83B9A" w:rsidRDefault="00C65487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29" w:type="dxa"/>
          </w:tcPr>
          <w:p w14:paraId="01A6A994" w14:textId="14C89CE4" w:rsidR="00C65487" w:rsidRPr="00F83B9A" w:rsidRDefault="00B1591D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 xml:space="preserve">Miłosława </w:t>
            </w:r>
            <w:r w:rsidRPr="00F83B9A">
              <w:rPr>
                <w:rFonts w:asciiTheme="minorHAnsi" w:hAnsiTheme="minorHAnsi" w:cstheme="minorHAnsi"/>
                <w:smallCaps/>
                <w:sz w:val="20"/>
                <w:szCs w:val="20"/>
              </w:rPr>
              <w:t>Borzyszkowska</w:t>
            </w: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 xml:space="preserve"> (Gdańsk) </w:t>
            </w:r>
            <w:r w:rsidRPr="00F83B9A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Pogranicze w literaturze – literatura pogranicza. Hegemonialne narracje a przeciw-pamięć</w:t>
            </w:r>
          </w:p>
        </w:tc>
      </w:tr>
      <w:tr w:rsidR="00545BF1" w:rsidRPr="00F83B9A" w14:paraId="2C855CD1" w14:textId="77777777" w:rsidTr="00EF4F48">
        <w:tc>
          <w:tcPr>
            <w:tcW w:w="1413" w:type="dxa"/>
          </w:tcPr>
          <w:p w14:paraId="1AA18E0A" w14:textId="77777777" w:rsidR="00545BF1" w:rsidRPr="00F83B9A" w:rsidRDefault="00545BF1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29" w:type="dxa"/>
          </w:tcPr>
          <w:p w14:paraId="42D2D014" w14:textId="0488E40C" w:rsidR="00545BF1" w:rsidRPr="00F83B9A" w:rsidRDefault="00545BF1" w:rsidP="00F83B9A">
            <w:pPr>
              <w:shd w:val="clear" w:color="auto" w:fill="auto"/>
              <w:spacing w:before="80" w:after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32D87">
              <w:rPr>
                <w:rFonts w:asciiTheme="minorHAnsi" w:hAnsiTheme="minorHAnsi" w:cstheme="minorHAnsi"/>
                <w:color w:val="0070C0"/>
                <w:sz w:val="20"/>
                <w:szCs w:val="20"/>
              </w:rPr>
              <w:t xml:space="preserve">moderacja </w:t>
            </w:r>
            <w:r w:rsidR="00C54434" w:rsidRPr="00B4497E">
              <w:rPr>
                <w:rFonts w:asciiTheme="minorHAnsi" w:hAnsiTheme="minorHAnsi" w:cstheme="minorHAnsi"/>
                <w:sz w:val="20"/>
                <w:szCs w:val="20"/>
              </w:rPr>
              <w:t>Marek</w:t>
            </w: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451D3">
              <w:rPr>
                <w:rFonts w:asciiTheme="minorHAnsi" w:hAnsiTheme="minorHAnsi" w:cstheme="minorHAnsi"/>
                <w:smallCaps/>
                <w:sz w:val="20"/>
                <w:szCs w:val="20"/>
              </w:rPr>
              <w:t>Wilczyński</w:t>
            </w:r>
          </w:p>
        </w:tc>
      </w:tr>
      <w:tr w:rsidR="00C65487" w:rsidRPr="00F83B9A" w14:paraId="3C6E5AA6" w14:textId="77777777" w:rsidTr="00EF4F48">
        <w:tc>
          <w:tcPr>
            <w:tcW w:w="1413" w:type="dxa"/>
          </w:tcPr>
          <w:p w14:paraId="23C83E79" w14:textId="11EBFE70" w:rsidR="00C65487" w:rsidRPr="00F83B9A" w:rsidRDefault="00C65487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 xml:space="preserve">19.00 </w:t>
            </w:r>
          </w:p>
        </w:tc>
        <w:tc>
          <w:tcPr>
            <w:tcW w:w="8329" w:type="dxa"/>
          </w:tcPr>
          <w:p w14:paraId="541172CF" w14:textId="0360A400" w:rsidR="00C65487" w:rsidRPr="00F83B9A" w:rsidRDefault="008233AA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413EE3">
              <w:rPr>
                <w:rFonts w:asciiTheme="minorHAnsi" w:hAnsiTheme="minorHAnsi" w:cstheme="minorHAnsi"/>
                <w:color w:val="0070C0"/>
                <w:sz w:val="20"/>
                <w:szCs w:val="20"/>
                <w:lang w:val="de-DE"/>
              </w:rPr>
              <w:t>k</w:t>
            </w:r>
            <w:r w:rsidR="00C65487" w:rsidRPr="00413EE3">
              <w:rPr>
                <w:rFonts w:asciiTheme="minorHAnsi" w:hAnsiTheme="minorHAnsi" w:cstheme="minorHAnsi"/>
                <w:color w:val="0070C0"/>
                <w:sz w:val="20"/>
                <w:szCs w:val="20"/>
                <w:lang w:val="de-DE"/>
              </w:rPr>
              <w:t>olacja</w:t>
            </w:r>
            <w:r w:rsidRPr="00413EE3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 </w:t>
            </w:r>
            <w:r w:rsidR="00413EE3" w:rsidRPr="00B4555F">
              <w:rPr>
                <w:rFonts w:asciiTheme="minorHAnsi" w:hAnsiTheme="minorHAnsi" w:cstheme="minorHAnsi"/>
                <w:smallCaps/>
                <w:color w:val="C00000"/>
                <w:sz w:val="20"/>
                <w:szCs w:val="20"/>
              </w:rPr>
              <w:t>I</w:t>
            </w:r>
            <w:r w:rsidR="00413EE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13EE3">
              <w:rPr>
                <w:rFonts w:asciiTheme="minorHAnsi" w:hAnsiTheme="minorHAnsi" w:cstheme="minorHAnsi"/>
                <w:color w:val="0070C0"/>
                <w:sz w:val="20"/>
                <w:szCs w:val="20"/>
              </w:rPr>
              <w:t>dinner</w:t>
            </w:r>
          </w:p>
        </w:tc>
      </w:tr>
    </w:tbl>
    <w:p w14:paraId="0E1C5F5F" w14:textId="77777777" w:rsidR="00C65487" w:rsidRPr="00F83B9A" w:rsidRDefault="00C65487" w:rsidP="00F83B9A">
      <w:pPr>
        <w:pStyle w:val="Normalny10"/>
        <w:spacing w:before="80" w:after="0"/>
        <w:jc w:val="both"/>
        <w:rPr>
          <w:rFonts w:asciiTheme="minorHAnsi" w:hAnsiTheme="minorHAnsi" w:cstheme="minorHAnsi"/>
          <w:sz w:val="20"/>
          <w:szCs w:val="20"/>
        </w:rPr>
      </w:pPr>
    </w:p>
    <w:p w14:paraId="0C946CF5" w14:textId="671F196E" w:rsidR="00C65487" w:rsidRPr="00F83B9A" w:rsidRDefault="00C65487" w:rsidP="00F83B9A">
      <w:pPr>
        <w:pStyle w:val="Normalny10"/>
        <w:spacing w:before="80" w:after="0"/>
        <w:jc w:val="both"/>
        <w:rPr>
          <w:rFonts w:asciiTheme="minorHAnsi" w:hAnsiTheme="minorHAnsi" w:cstheme="minorHAnsi"/>
          <w:sz w:val="20"/>
          <w:szCs w:val="20"/>
        </w:rPr>
      </w:pPr>
      <w:r w:rsidRPr="00F83B9A">
        <w:rPr>
          <w:rFonts w:asciiTheme="minorHAnsi" w:hAnsiTheme="minorHAnsi" w:cstheme="minorHAnsi"/>
          <w:b/>
          <w:bCs/>
          <w:smallCaps/>
          <w:sz w:val="20"/>
          <w:szCs w:val="20"/>
        </w:rPr>
        <w:t>sobota</w:t>
      </w:r>
      <w:r w:rsidR="00032D87">
        <w:rPr>
          <w:rFonts w:asciiTheme="minorHAnsi" w:hAnsiTheme="minorHAnsi" w:cstheme="minorHAnsi"/>
          <w:b/>
          <w:bCs/>
          <w:smallCaps/>
          <w:sz w:val="20"/>
          <w:szCs w:val="20"/>
        </w:rPr>
        <w:t xml:space="preserve"> </w:t>
      </w:r>
      <w:r w:rsidR="00032D87" w:rsidRPr="00B4555F">
        <w:rPr>
          <w:rFonts w:asciiTheme="minorHAnsi" w:hAnsiTheme="minorHAnsi" w:cstheme="minorHAnsi"/>
          <w:smallCaps/>
          <w:color w:val="C00000"/>
          <w:sz w:val="20"/>
          <w:szCs w:val="20"/>
        </w:rPr>
        <w:t>I</w:t>
      </w:r>
      <w:r w:rsidR="00032D87">
        <w:rPr>
          <w:rFonts w:asciiTheme="minorHAnsi" w:hAnsiTheme="minorHAnsi" w:cstheme="minorHAnsi"/>
          <w:b/>
          <w:bCs/>
          <w:smallCaps/>
          <w:sz w:val="20"/>
          <w:szCs w:val="20"/>
        </w:rPr>
        <w:t xml:space="preserve"> Saturday</w:t>
      </w:r>
      <w:r w:rsidRPr="00F83B9A">
        <w:rPr>
          <w:rFonts w:asciiTheme="minorHAnsi" w:hAnsiTheme="minorHAnsi" w:cstheme="minorHAnsi"/>
          <w:b/>
          <w:bCs/>
          <w:smallCaps/>
          <w:sz w:val="20"/>
          <w:szCs w:val="20"/>
        </w:rPr>
        <w:t xml:space="preserve">, 29 </w:t>
      </w:r>
      <w:r w:rsidR="00857198" w:rsidRPr="00F83B9A">
        <w:rPr>
          <w:rFonts w:asciiTheme="minorHAnsi" w:hAnsiTheme="minorHAnsi" w:cstheme="minorHAnsi"/>
          <w:b/>
          <w:bCs/>
          <w:smallCaps/>
          <w:sz w:val="20"/>
          <w:szCs w:val="20"/>
        </w:rPr>
        <w:t>VI</w:t>
      </w:r>
      <w:r w:rsidRPr="00F83B9A">
        <w:rPr>
          <w:rFonts w:asciiTheme="minorHAnsi" w:hAnsiTheme="minorHAnsi" w:cstheme="minorHAnsi"/>
          <w:sz w:val="20"/>
          <w:szCs w:val="20"/>
        </w:rPr>
        <w:t xml:space="preserve"> </w:t>
      </w:r>
      <w:r w:rsidR="00A655D8" w:rsidRPr="00F83B9A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                                                         </w:t>
      </w:r>
      <w:r w:rsidR="00A655D8" w:rsidRPr="00F83B9A">
        <w:rPr>
          <w:rFonts w:asciiTheme="minorHAnsi" w:hAnsiTheme="minorHAnsi" w:cstheme="minorHAnsi"/>
          <w:i/>
          <w:iCs/>
          <w:sz w:val="20"/>
          <w:szCs w:val="20"/>
        </w:rPr>
        <w:t>Targ Węglowy</w:t>
      </w:r>
      <w:r w:rsidR="00413EE3">
        <w:rPr>
          <w:rFonts w:asciiTheme="minorHAnsi" w:hAnsiTheme="minorHAnsi" w:cstheme="minorHAnsi"/>
          <w:i/>
          <w:iCs/>
          <w:sz w:val="20"/>
          <w:szCs w:val="20"/>
        </w:rPr>
        <w:t xml:space="preserve"> → Wdzydze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8329"/>
      </w:tblGrid>
      <w:tr w:rsidR="00C65487" w:rsidRPr="00F83B9A" w14:paraId="11A1CC5E" w14:textId="77777777" w:rsidTr="00EF4F48">
        <w:tc>
          <w:tcPr>
            <w:tcW w:w="1413" w:type="dxa"/>
          </w:tcPr>
          <w:p w14:paraId="5ED75A75" w14:textId="282C3503" w:rsidR="00C65487" w:rsidRPr="00F83B9A" w:rsidRDefault="00A655D8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>8.30–11.00</w:t>
            </w:r>
          </w:p>
        </w:tc>
        <w:tc>
          <w:tcPr>
            <w:tcW w:w="8329" w:type="dxa"/>
          </w:tcPr>
          <w:p w14:paraId="06B61073" w14:textId="07A3BEBD" w:rsidR="00C65487" w:rsidRPr="00F83B9A" w:rsidRDefault="00857198" w:rsidP="00F83B9A">
            <w:pPr>
              <w:shd w:val="clear" w:color="auto" w:fill="auto"/>
              <w:autoSpaceDE w:val="0"/>
              <w:autoSpaceDN w:val="0"/>
              <w:adjustRightInd w:val="0"/>
              <w:spacing w:before="80" w:after="0"/>
              <w:rPr>
                <w:rFonts w:asciiTheme="minorHAnsi" w:eastAsia="Roboto-Light" w:hAnsiTheme="minorHAnsi" w:cstheme="minorHAnsi"/>
                <w:i/>
                <w:iCs/>
                <w:kern w:val="0"/>
                <w:sz w:val="20"/>
                <w:szCs w:val="20"/>
              </w:rPr>
            </w:pP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 xml:space="preserve">Miłosława </w:t>
            </w:r>
            <w:r w:rsidRPr="007C6C01">
              <w:rPr>
                <w:rFonts w:asciiTheme="minorHAnsi" w:hAnsiTheme="minorHAnsi" w:cstheme="minorHAnsi"/>
                <w:smallCaps/>
                <w:sz w:val="20"/>
                <w:szCs w:val="20"/>
              </w:rPr>
              <w:t xml:space="preserve">Borzyszkowska </w:t>
            </w: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 xml:space="preserve">/ Goro </w:t>
            </w:r>
            <w:r w:rsidR="007C6C01">
              <w:rPr>
                <w:rFonts w:asciiTheme="minorHAnsi" w:hAnsiTheme="minorHAnsi" w:cstheme="minorHAnsi"/>
                <w:sz w:val="20"/>
                <w:szCs w:val="20"/>
              </w:rPr>
              <w:t xml:space="preserve">Christoph </w:t>
            </w:r>
            <w:r w:rsidRPr="007C6C01">
              <w:rPr>
                <w:rFonts w:asciiTheme="minorHAnsi" w:hAnsiTheme="minorHAnsi" w:cstheme="minorHAnsi"/>
                <w:smallCaps/>
                <w:sz w:val="20"/>
                <w:szCs w:val="20"/>
              </w:rPr>
              <w:t>Kimura</w:t>
            </w: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C6C01" w:rsidRPr="00F83B9A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Kaszuby</w:t>
            </w:r>
            <w:r w:rsidR="007C6C01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i Kaszubi.</w:t>
            </w:r>
            <w:r w:rsidR="007C6C01" w:rsidRPr="00F83B9A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  <w:r w:rsidRPr="00F83B9A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Od peryferii do pogranicza</w:t>
            </w:r>
            <w:r w:rsidRPr="00F83B9A">
              <w:rPr>
                <w:rFonts w:asciiTheme="minorHAnsi" w:eastAsia="Roboto-Light" w:hAnsiTheme="minorHAnsi" w:cstheme="minorHAnsi"/>
                <w:i/>
                <w:iCs/>
                <w:kern w:val="0"/>
                <w:sz w:val="20"/>
                <w:szCs w:val="20"/>
              </w:rPr>
              <w:t xml:space="preserve"> </w:t>
            </w:r>
            <w:r w:rsidRPr="00F83B9A">
              <w:rPr>
                <w:rFonts w:asciiTheme="minorHAnsi" w:eastAsia="Roboto-Light" w:hAnsiTheme="minorHAnsi" w:cstheme="minorHAnsi"/>
                <w:kern w:val="0"/>
                <w:sz w:val="20"/>
                <w:szCs w:val="20"/>
              </w:rPr>
              <w:t>(</w:t>
            </w:r>
            <w:r w:rsidR="00A655D8" w:rsidRPr="00F83B9A">
              <w:rPr>
                <w:rFonts w:asciiTheme="minorHAnsi" w:hAnsiTheme="minorHAnsi" w:cstheme="minorHAnsi"/>
                <w:sz w:val="20"/>
                <w:szCs w:val="20"/>
              </w:rPr>
              <w:t>objazd studyjny</w:t>
            </w: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413EE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13EE3" w:rsidRPr="00B4555F">
              <w:rPr>
                <w:rFonts w:asciiTheme="minorHAnsi" w:hAnsiTheme="minorHAnsi" w:cstheme="minorHAnsi"/>
                <w:smallCaps/>
                <w:color w:val="C00000"/>
                <w:sz w:val="20"/>
                <w:szCs w:val="20"/>
              </w:rPr>
              <w:t>I</w:t>
            </w:r>
            <w:r w:rsidR="00A655D8" w:rsidRPr="00F83B9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233AA">
              <w:rPr>
                <w:rFonts w:asciiTheme="minorHAnsi" w:hAnsiTheme="minorHAnsi" w:cstheme="minorHAnsi"/>
                <w:sz w:val="20"/>
                <w:szCs w:val="20"/>
              </w:rPr>
              <w:t>Kashubia and Kashubs. From Peripherie to Borderland (study trip)</w:t>
            </w:r>
          </w:p>
        </w:tc>
      </w:tr>
      <w:tr w:rsidR="00C65487" w:rsidRPr="00F83B9A" w14:paraId="7B7E935A" w14:textId="77777777" w:rsidTr="00EF4F48">
        <w:tc>
          <w:tcPr>
            <w:tcW w:w="1413" w:type="dxa"/>
          </w:tcPr>
          <w:p w14:paraId="0729FBA8" w14:textId="21F217FE" w:rsidR="00C65487" w:rsidRPr="00F83B9A" w:rsidRDefault="00A655D8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>11.15–12.30</w:t>
            </w:r>
          </w:p>
        </w:tc>
        <w:tc>
          <w:tcPr>
            <w:tcW w:w="8329" w:type="dxa"/>
          </w:tcPr>
          <w:p w14:paraId="4742EA73" w14:textId="77777777" w:rsidR="007C6C01" w:rsidRDefault="00A655D8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 xml:space="preserve">Bartosz </w:t>
            </w:r>
            <w:r w:rsidRPr="00F83B9A">
              <w:rPr>
                <w:rFonts w:asciiTheme="minorHAnsi" w:hAnsiTheme="minorHAnsi" w:cstheme="minorHAnsi"/>
                <w:smallCaps/>
                <w:sz w:val="20"/>
                <w:szCs w:val="20"/>
              </w:rPr>
              <w:t>Stachowiak</w:t>
            </w: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 xml:space="preserve"> (Wdzydze) </w:t>
            </w:r>
            <w:r w:rsidRPr="00F83B9A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Muzeum – Kaszubski Park Etnograficzny im. Teodory i Izydora Gulgowskich</w:t>
            </w: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57198" w:rsidRPr="00F83B9A">
              <w:rPr>
                <w:rFonts w:asciiTheme="minorHAnsi" w:hAnsiTheme="minorHAnsi" w:cstheme="minorHAnsi"/>
                <w:sz w:val="20"/>
                <w:szCs w:val="20"/>
              </w:rPr>
              <w:t>(oprowadzanie)</w:t>
            </w:r>
            <w:r w:rsidR="00413EE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13EE3" w:rsidRPr="00B4555F">
              <w:rPr>
                <w:rFonts w:asciiTheme="minorHAnsi" w:hAnsiTheme="minorHAnsi" w:cstheme="minorHAnsi"/>
                <w:smallCaps/>
                <w:color w:val="C00000"/>
                <w:sz w:val="20"/>
                <w:szCs w:val="20"/>
              </w:rPr>
              <w:t>I</w:t>
            </w:r>
            <w:r w:rsidR="008233A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233AA" w:rsidRPr="00171F49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Museum – Kashubian Ethnographic Park</w:t>
            </w:r>
            <w:r w:rsidR="008233AA">
              <w:rPr>
                <w:rFonts w:asciiTheme="minorHAnsi" w:hAnsiTheme="minorHAnsi" w:cstheme="minorHAnsi"/>
                <w:sz w:val="20"/>
                <w:szCs w:val="20"/>
              </w:rPr>
              <w:t xml:space="preserve"> (guided tour)</w:t>
            </w:r>
          </w:p>
          <w:p w14:paraId="70A816C6" w14:textId="36401A8A" w:rsidR="00171F49" w:rsidRPr="00F83B9A" w:rsidRDefault="00171F49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C6C01" w:rsidRPr="00F83B9A" w14:paraId="19D6F92C" w14:textId="77777777" w:rsidTr="00893284">
        <w:tc>
          <w:tcPr>
            <w:tcW w:w="1413" w:type="dxa"/>
          </w:tcPr>
          <w:p w14:paraId="377A7638" w14:textId="77777777" w:rsidR="007C6C01" w:rsidRPr="00F83B9A" w:rsidRDefault="007C6C01" w:rsidP="00893284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29" w:type="dxa"/>
          </w:tcPr>
          <w:p w14:paraId="701612AA" w14:textId="77777777" w:rsidR="007C6C01" w:rsidRPr="00413EE3" w:rsidRDefault="007C6C01" w:rsidP="00893284">
            <w:pPr>
              <w:spacing w:before="80" w:after="0"/>
              <w:jc w:val="right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413EE3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karczma Wygoda, Muzeum – Kaszubski Park Etnograficzny we Wdzydzach </w:t>
            </w:r>
          </w:p>
        </w:tc>
      </w:tr>
      <w:tr w:rsidR="00C65487" w:rsidRPr="00F83B9A" w14:paraId="0A412A63" w14:textId="77777777" w:rsidTr="00EF4F48">
        <w:tc>
          <w:tcPr>
            <w:tcW w:w="1413" w:type="dxa"/>
          </w:tcPr>
          <w:p w14:paraId="41E7D36A" w14:textId="50092D83" w:rsidR="00C65487" w:rsidRPr="00F83B9A" w:rsidRDefault="00A655D8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>12.30</w:t>
            </w:r>
            <w:r w:rsidR="00857198" w:rsidRPr="00F83B9A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>13.30</w:t>
            </w:r>
          </w:p>
        </w:tc>
        <w:tc>
          <w:tcPr>
            <w:tcW w:w="8329" w:type="dxa"/>
          </w:tcPr>
          <w:p w14:paraId="4D413522" w14:textId="6BBA0C4C" w:rsidR="00F83B9A" w:rsidRPr="00413EE3" w:rsidRDefault="008233AA" w:rsidP="00F83B9A">
            <w:pPr>
              <w:spacing w:before="80" w:after="0"/>
              <w:rPr>
                <w:rFonts w:asciiTheme="minorHAnsi" w:hAnsiTheme="minorHAnsi" w:cstheme="minorHAnsi"/>
                <w:color w:val="0070C0"/>
                <w:sz w:val="20"/>
                <w:szCs w:val="20"/>
              </w:rPr>
            </w:pPr>
            <w:r w:rsidRPr="00413EE3">
              <w:rPr>
                <w:rFonts w:asciiTheme="minorHAnsi" w:hAnsiTheme="minorHAnsi" w:cstheme="minorHAnsi"/>
                <w:color w:val="0070C0"/>
                <w:sz w:val="20"/>
                <w:szCs w:val="20"/>
              </w:rPr>
              <w:t>lunch</w:t>
            </w:r>
            <w:r w:rsidR="00A655D8" w:rsidRPr="00413EE3">
              <w:rPr>
                <w:rFonts w:asciiTheme="minorHAnsi" w:hAnsiTheme="minorHAnsi" w:cstheme="minorHAnsi"/>
                <w:color w:val="0070C0"/>
                <w:sz w:val="20"/>
                <w:szCs w:val="20"/>
              </w:rPr>
              <w:t xml:space="preserve"> </w:t>
            </w:r>
            <w:r w:rsidR="00413EE3" w:rsidRPr="00413EE3">
              <w:rPr>
                <w:rFonts w:asciiTheme="minorHAnsi" w:hAnsiTheme="minorHAnsi" w:cstheme="minorHAnsi"/>
                <w:color w:val="0070C0"/>
                <w:sz w:val="20"/>
                <w:szCs w:val="20"/>
              </w:rPr>
              <w:t>break</w:t>
            </w:r>
          </w:p>
          <w:p w14:paraId="75A65CC0" w14:textId="760FE5CF" w:rsidR="007C6C01" w:rsidRPr="00F83B9A" w:rsidRDefault="007C6C01" w:rsidP="00F83B9A">
            <w:pPr>
              <w:spacing w:before="80" w:after="0"/>
              <w:rPr>
                <w:rFonts w:asciiTheme="minorHAnsi" w:hAnsiTheme="minorHAnsi" w:cstheme="minorHAnsi"/>
                <w:color w:val="C00000"/>
                <w:sz w:val="20"/>
                <w:szCs w:val="20"/>
              </w:rPr>
            </w:pPr>
          </w:p>
        </w:tc>
      </w:tr>
      <w:tr w:rsidR="00C65487" w:rsidRPr="00F83B9A" w14:paraId="240704AC" w14:textId="77777777" w:rsidTr="00EF4F48">
        <w:tc>
          <w:tcPr>
            <w:tcW w:w="1413" w:type="dxa"/>
          </w:tcPr>
          <w:p w14:paraId="0103DC87" w14:textId="4A52F686" w:rsidR="00C65487" w:rsidRPr="00F83B9A" w:rsidRDefault="00D1466E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>13.30–15.</w:t>
            </w:r>
            <w:r w:rsidR="009D6C9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8329" w:type="dxa"/>
          </w:tcPr>
          <w:p w14:paraId="0C2FE23D" w14:textId="42E20C44" w:rsidR="00C65487" w:rsidRPr="00F83B9A" w:rsidRDefault="00F83B9A" w:rsidP="00F83B9A">
            <w:pPr>
              <w:spacing w:before="80" w:after="0"/>
              <w:jc w:val="center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 w:rsidRPr="00F83B9A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 xml:space="preserve">V: </w:t>
            </w:r>
            <w:r w:rsidR="0039494F" w:rsidRPr="00F83B9A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>Pograniczność i jej interpretacje</w:t>
            </w:r>
            <w:r w:rsidR="00413EE3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 xml:space="preserve"> </w:t>
            </w:r>
            <w:r w:rsidR="00413EE3" w:rsidRPr="00B4555F">
              <w:rPr>
                <w:rFonts w:asciiTheme="minorHAnsi" w:hAnsiTheme="minorHAnsi" w:cstheme="minorHAnsi"/>
                <w:smallCaps/>
                <w:color w:val="C00000"/>
                <w:sz w:val="20"/>
                <w:szCs w:val="20"/>
              </w:rPr>
              <w:t>I</w:t>
            </w:r>
            <w:r w:rsidR="008233AA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 xml:space="preserve"> Betweenness and its Interpretations</w:t>
            </w:r>
          </w:p>
        </w:tc>
      </w:tr>
      <w:tr w:rsidR="00C65487" w:rsidRPr="009D2879" w14:paraId="0C11FECA" w14:textId="77777777" w:rsidTr="00EF4F48">
        <w:tc>
          <w:tcPr>
            <w:tcW w:w="1413" w:type="dxa"/>
          </w:tcPr>
          <w:p w14:paraId="70F1608E" w14:textId="77777777" w:rsidR="00C65487" w:rsidRPr="008233AA" w:rsidRDefault="00C65487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29" w:type="dxa"/>
          </w:tcPr>
          <w:p w14:paraId="7712173A" w14:textId="1448B67F" w:rsidR="00C65487" w:rsidRPr="00F83B9A" w:rsidRDefault="000451D3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F83B9A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Eliza </w:t>
            </w:r>
            <w:r w:rsidRPr="00F83B9A">
              <w:rPr>
                <w:rFonts w:asciiTheme="minorHAnsi" w:hAnsiTheme="minorHAnsi" w:cstheme="minorHAnsi"/>
                <w:smallCaps/>
                <w:sz w:val="20"/>
                <w:szCs w:val="20"/>
                <w:lang w:val="de-DE"/>
              </w:rPr>
              <w:t>Szymańska</w:t>
            </w:r>
            <w:r w:rsidRPr="00F83B9A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 </w:t>
            </w:r>
            <w:r w:rsidR="00E96E1B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(Gdańsk) </w:t>
            </w:r>
            <w:r w:rsidRPr="00F83B9A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„</w:t>
            </w:r>
            <w:r w:rsidRPr="00F83B9A">
              <w:rPr>
                <w:rFonts w:asciiTheme="minorHAnsi" w:hAnsiTheme="minorHAnsi" w:cstheme="minorHAnsi"/>
                <w:i/>
                <w:iCs/>
                <w:sz w:val="20"/>
                <w:szCs w:val="20"/>
                <w:lang w:val="de-DE"/>
              </w:rPr>
              <w:t>Zwischen den Welten“. Zum Konzept des Liminalen im Theater polnischer Migrant*innen in Deutschland</w:t>
            </w:r>
            <w:r w:rsidRPr="00F83B9A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 </w:t>
            </w:r>
          </w:p>
        </w:tc>
      </w:tr>
      <w:tr w:rsidR="00C65487" w:rsidRPr="003C3D01" w14:paraId="2E6E2E5D" w14:textId="77777777" w:rsidTr="00EF4F48">
        <w:tc>
          <w:tcPr>
            <w:tcW w:w="1413" w:type="dxa"/>
          </w:tcPr>
          <w:p w14:paraId="29684275" w14:textId="77777777" w:rsidR="00C65487" w:rsidRPr="00F83B9A" w:rsidRDefault="00C65487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</w:tc>
        <w:tc>
          <w:tcPr>
            <w:tcW w:w="8329" w:type="dxa"/>
          </w:tcPr>
          <w:p w14:paraId="1FCA4963" w14:textId="16F2FAB2" w:rsidR="00C65487" w:rsidRPr="00F83B9A" w:rsidRDefault="000451D3" w:rsidP="00F83B9A">
            <w:pPr>
              <w:spacing w:before="80" w:after="0"/>
              <w:jc w:val="both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F83B9A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Paweł</w:t>
            </w:r>
            <w:r w:rsidRPr="00F83B9A">
              <w:rPr>
                <w:rFonts w:asciiTheme="minorHAnsi" w:hAnsiTheme="minorHAnsi" w:cstheme="minorHAnsi"/>
                <w:smallCaps/>
                <w:sz w:val="20"/>
                <w:szCs w:val="20"/>
                <w:lang w:val="de-DE"/>
              </w:rPr>
              <w:t xml:space="preserve"> Piszczatowski</w:t>
            </w:r>
            <w:r w:rsidRPr="00F83B9A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 </w:t>
            </w:r>
            <w:r w:rsidR="00E96E1B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(Warszawa) </w:t>
            </w:r>
            <w:r w:rsidRPr="00F83B9A">
              <w:rPr>
                <w:rFonts w:asciiTheme="minorHAnsi" w:hAnsiTheme="minorHAnsi" w:cstheme="minorHAnsi"/>
                <w:color w:val="000000"/>
                <w:sz w:val="20"/>
                <w:szCs w:val="20"/>
                <w:lang w:val="de-DE"/>
              </w:rPr>
              <w:t>„</w:t>
            </w:r>
            <w:r w:rsidRPr="00F83B9A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val="de-DE"/>
              </w:rPr>
              <w:t>Streuungsmuster, die die unbestimmte Eigenart von Grenzen erhellen“ (Karen Barad). Zur erratischen Natur der Poesie bei Paul Celan</w:t>
            </w:r>
          </w:p>
        </w:tc>
      </w:tr>
      <w:tr w:rsidR="00C65487" w:rsidRPr="009D2879" w14:paraId="69BC422F" w14:textId="77777777" w:rsidTr="00EF4F48">
        <w:tc>
          <w:tcPr>
            <w:tcW w:w="1413" w:type="dxa"/>
          </w:tcPr>
          <w:p w14:paraId="53F55FA1" w14:textId="77777777" w:rsidR="00C65487" w:rsidRPr="00F83B9A" w:rsidRDefault="00C65487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</w:tc>
        <w:tc>
          <w:tcPr>
            <w:tcW w:w="8329" w:type="dxa"/>
          </w:tcPr>
          <w:p w14:paraId="07628606" w14:textId="383D03C0" w:rsidR="00C65487" w:rsidRPr="00F83B9A" w:rsidRDefault="00D1466E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F83B9A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Julia </w:t>
            </w:r>
            <w:r w:rsidRPr="00F83B9A">
              <w:rPr>
                <w:rFonts w:asciiTheme="minorHAnsi" w:hAnsiTheme="minorHAnsi" w:cstheme="minorHAnsi"/>
                <w:smallCaps/>
                <w:sz w:val="20"/>
                <w:szCs w:val="20"/>
                <w:lang w:val="de-DE"/>
              </w:rPr>
              <w:t xml:space="preserve">Sowacka </w:t>
            </w:r>
            <w:r w:rsidR="00E96E1B">
              <w:rPr>
                <w:rFonts w:asciiTheme="minorHAnsi" w:hAnsiTheme="minorHAnsi" w:cstheme="minorHAnsi"/>
                <w:smallCaps/>
                <w:sz w:val="20"/>
                <w:szCs w:val="20"/>
                <w:lang w:val="de-DE"/>
              </w:rPr>
              <w:t>(</w:t>
            </w:r>
            <w:r w:rsidR="00E96E1B" w:rsidRPr="00E96E1B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Bydgoszcz</w:t>
            </w:r>
            <w:r w:rsidR="00E96E1B">
              <w:rPr>
                <w:rFonts w:asciiTheme="minorHAnsi" w:hAnsiTheme="minorHAnsi" w:cstheme="minorHAnsi"/>
                <w:smallCaps/>
                <w:sz w:val="20"/>
                <w:szCs w:val="20"/>
                <w:lang w:val="de-DE"/>
              </w:rPr>
              <w:t xml:space="preserve">) </w:t>
            </w:r>
            <w:r w:rsidRPr="00F83B9A">
              <w:rPr>
                <w:rFonts w:asciiTheme="minorHAnsi" w:hAnsiTheme="minorHAnsi" w:cstheme="minorHAnsi"/>
                <w:i/>
                <w:iCs/>
                <w:sz w:val="20"/>
                <w:szCs w:val="20"/>
                <w:lang w:val="de-DE"/>
              </w:rPr>
              <w:t>Wo sich Licht bricht: Hydrontische Dynamiken in Yoko Tawadas Literatur</w:t>
            </w:r>
          </w:p>
        </w:tc>
      </w:tr>
      <w:tr w:rsidR="00545BF1" w:rsidRPr="00F83B9A" w14:paraId="2ADC2D85" w14:textId="77777777" w:rsidTr="00EF4F48">
        <w:tc>
          <w:tcPr>
            <w:tcW w:w="1413" w:type="dxa"/>
          </w:tcPr>
          <w:p w14:paraId="52037695" w14:textId="77777777" w:rsidR="00545BF1" w:rsidRPr="00F83B9A" w:rsidRDefault="00545BF1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</w:tc>
        <w:tc>
          <w:tcPr>
            <w:tcW w:w="8329" w:type="dxa"/>
          </w:tcPr>
          <w:p w14:paraId="69E9011A" w14:textId="1EDEB79D" w:rsidR="00545BF1" w:rsidRPr="00F83B9A" w:rsidRDefault="00545BF1" w:rsidP="00F83B9A">
            <w:pPr>
              <w:shd w:val="clear" w:color="auto" w:fill="auto"/>
              <w:spacing w:before="80" w:after="0"/>
              <w:jc w:val="right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032D87">
              <w:rPr>
                <w:rFonts w:asciiTheme="minorHAnsi" w:hAnsiTheme="minorHAnsi" w:cstheme="minorHAnsi"/>
                <w:color w:val="0070C0"/>
                <w:sz w:val="20"/>
                <w:szCs w:val="20"/>
                <w:lang w:val="de-DE"/>
              </w:rPr>
              <w:t xml:space="preserve">moderacja </w:t>
            </w:r>
            <w:r w:rsidRPr="00F83B9A">
              <w:rPr>
                <w:rFonts w:asciiTheme="minorHAnsi" w:eastAsia="BIZ UDPMincho" w:hAnsiTheme="minorHAnsi" w:cstheme="minorHAnsi"/>
                <w:sz w:val="20"/>
                <w:szCs w:val="20"/>
                <w:lang w:val="de-DE"/>
              </w:rPr>
              <w:t>Satoko</w:t>
            </w:r>
            <w:r w:rsidRPr="00F83B9A">
              <w:rPr>
                <w:rFonts w:asciiTheme="minorHAnsi" w:eastAsia="BIZ UDPMincho" w:hAnsiTheme="minorHAnsi" w:cstheme="minorHAnsi"/>
                <w:smallCaps/>
                <w:sz w:val="20"/>
                <w:szCs w:val="20"/>
                <w:lang w:val="de-DE"/>
              </w:rPr>
              <w:t xml:space="preserve"> Inoue</w:t>
            </w:r>
          </w:p>
        </w:tc>
      </w:tr>
      <w:tr w:rsidR="00C65487" w:rsidRPr="00F83B9A" w14:paraId="7D8B0313" w14:textId="77777777" w:rsidTr="00EF4F48">
        <w:tc>
          <w:tcPr>
            <w:tcW w:w="1413" w:type="dxa"/>
          </w:tcPr>
          <w:p w14:paraId="7643F324" w14:textId="7784C6AE" w:rsidR="00C65487" w:rsidRPr="00F83B9A" w:rsidRDefault="00D1466E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F83B9A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15.</w:t>
            </w:r>
            <w:r w:rsidR="009D6C9C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00</w:t>
            </w:r>
            <w:r w:rsidRPr="00F83B9A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–1</w:t>
            </w:r>
            <w:r w:rsidR="009D6C9C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5</w:t>
            </w:r>
            <w:r w:rsidRPr="00F83B9A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.</w:t>
            </w:r>
            <w:r w:rsidR="009D6C9C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3</w:t>
            </w:r>
            <w:r w:rsidRPr="00F83B9A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0</w:t>
            </w:r>
          </w:p>
        </w:tc>
        <w:tc>
          <w:tcPr>
            <w:tcW w:w="8329" w:type="dxa"/>
          </w:tcPr>
          <w:p w14:paraId="27D3A5C3" w14:textId="65EDD14A" w:rsidR="00C65487" w:rsidRPr="00032D87" w:rsidRDefault="00D1466E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032D87">
              <w:rPr>
                <w:rFonts w:asciiTheme="minorHAnsi" w:hAnsiTheme="minorHAnsi" w:cstheme="minorHAnsi"/>
                <w:color w:val="0070C0"/>
                <w:sz w:val="20"/>
                <w:szCs w:val="20"/>
              </w:rPr>
              <w:t>przerwa kawowa</w:t>
            </w:r>
            <w:r w:rsidR="008233AA" w:rsidRPr="00032D87">
              <w:rPr>
                <w:rFonts w:asciiTheme="minorHAnsi" w:hAnsiTheme="minorHAnsi" w:cstheme="minorHAnsi"/>
                <w:color w:val="0070C0"/>
                <w:sz w:val="20"/>
                <w:szCs w:val="20"/>
              </w:rPr>
              <w:t xml:space="preserve"> </w:t>
            </w:r>
            <w:r w:rsidR="00032D87" w:rsidRPr="00B4555F">
              <w:rPr>
                <w:rFonts w:asciiTheme="minorHAnsi" w:hAnsiTheme="minorHAnsi" w:cstheme="minorHAnsi"/>
                <w:smallCaps/>
                <w:color w:val="C00000"/>
                <w:sz w:val="20"/>
                <w:szCs w:val="20"/>
              </w:rPr>
              <w:t>I</w:t>
            </w:r>
            <w:r w:rsidR="00032D87" w:rsidRPr="00032D8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233AA" w:rsidRPr="00032D87">
              <w:rPr>
                <w:rFonts w:asciiTheme="minorHAnsi" w:hAnsiTheme="minorHAnsi" w:cstheme="minorHAnsi"/>
                <w:color w:val="0070C0"/>
                <w:sz w:val="20"/>
                <w:szCs w:val="20"/>
              </w:rPr>
              <w:t>coffe</w:t>
            </w:r>
            <w:r w:rsidR="0066749B">
              <w:rPr>
                <w:rFonts w:asciiTheme="minorHAnsi" w:hAnsiTheme="minorHAnsi" w:cstheme="minorHAnsi"/>
                <w:color w:val="0070C0"/>
                <w:sz w:val="20"/>
                <w:szCs w:val="20"/>
              </w:rPr>
              <w:t>e</w:t>
            </w:r>
            <w:r w:rsidR="008233AA" w:rsidRPr="00032D87">
              <w:rPr>
                <w:rFonts w:asciiTheme="minorHAnsi" w:hAnsiTheme="minorHAnsi" w:cstheme="minorHAnsi"/>
                <w:color w:val="0070C0"/>
                <w:sz w:val="20"/>
                <w:szCs w:val="20"/>
              </w:rPr>
              <w:t xml:space="preserve"> break</w:t>
            </w:r>
          </w:p>
        </w:tc>
      </w:tr>
      <w:tr w:rsidR="00C65487" w:rsidRPr="00F83B9A" w14:paraId="7AD17C1D" w14:textId="77777777" w:rsidTr="00EF4F48">
        <w:tc>
          <w:tcPr>
            <w:tcW w:w="1413" w:type="dxa"/>
          </w:tcPr>
          <w:p w14:paraId="5901FCEB" w14:textId="04F550FC" w:rsidR="00C65487" w:rsidRPr="00F83B9A" w:rsidRDefault="00D1466E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F83B9A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1</w:t>
            </w:r>
            <w:r w:rsidR="00171F49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5</w:t>
            </w:r>
            <w:r w:rsidRPr="00F83B9A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.30–17.</w:t>
            </w:r>
            <w:r w:rsidR="00171F49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0</w:t>
            </w:r>
            <w:r w:rsidRPr="00F83B9A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0</w:t>
            </w:r>
          </w:p>
        </w:tc>
        <w:tc>
          <w:tcPr>
            <w:tcW w:w="8329" w:type="dxa"/>
          </w:tcPr>
          <w:p w14:paraId="3C509784" w14:textId="381FF67F" w:rsidR="00C65487" w:rsidRPr="00F83B9A" w:rsidRDefault="00F83B9A" w:rsidP="00F83B9A">
            <w:pPr>
              <w:shd w:val="clear" w:color="auto" w:fill="auto"/>
              <w:spacing w:before="80" w:after="0"/>
              <w:jc w:val="center"/>
              <w:rPr>
                <w:rFonts w:asciiTheme="minorHAnsi" w:hAnsiTheme="minorHAnsi" w:cstheme="minorHAnsi"/>
                <w:smallCaps/>
                <w:sz w:val="20"/>
                <w:szCs w:val="20"/>
              </w:rPr>
            </w:pPr>
            <w:r w:rsidRPr="00F83B9A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 xml:space="preserve">VI: </w:t>
            </w:r>
            <w:r w:rsidR="006C7D43" w:rsidRPr="007D13E9">
              <w:rPr>
                <w:rFonts w:asciiTheme="minorHAnsi" w:hAnsiTheme="minorHAnsi" w:cstheme="minorHAnsi"/>
                <w:smallCaps/>
                <w:color w:val="0070C0"/>
                <w:sz w:val="20"/>
                <w:szCs w:val="20"/>
              </w:rPr>
              <w:t>muzealizacja</w:t>
            </w:r>
            <w:r w:rsidR="006C7D43" w:rsidRPr="00F83B9A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 xml:space="preserve"> pamięci</w:t>
            </w:r>
            <w:r w:rsidR="00413EE3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 xml:space="preserve"> </w:t>
            </w:r>
            <w:r w:rsidR="00413EE3" w:rsidRPr="00B4555F">
              <w:rPr>
                <w:rFonts w:asciiTheme="minorHAnsi" w:hAnsiTheme="minorHAnsi" w:cstheme="minorHAnsi"/>
                <w:smallCaps/>
                <w:color w:val="C00000"/>
                <w:sz w:val="20"/>
                <w:szCs w:val="20"/>
              </w:rPr>
              <w:t>I</w:t>
            </w:r>
            <w:r w:rsidR="008233AA">
              <w:rPr>
                <w:rFonts w:asciiTheme="minorHAnsi" w:hAnsiTheme="minorHAnsi" w:cstheme="minorHAnsi"/>
                <w:smallCaps/>
                <w:color w:val="4472C4" w:themeColor="accent5"/>
                <w:sz w:val="20"/>
                <w:szCs w:val="20"/>
              </w:rPr>
              <w:t xml:space="preserve"> Musealisation of Memory</w:t>
            </w:r>
          </w:p>
        </w:tc>
      </w:tr>
      <w:tr w:rsidR="006C7D43" w:rsidRPr="00F83B9A" w14:paraId="64A24F1D" w14:textId="77777777" w:rsidTr="00EF4F48">
        <w:tc>
          <w:tcPr>
            <w:tcW w:w="1413" w:type="dxa"/>
          </w:tcPr>
          <w:p w14:paraId="57AC264F" w14:textId="77777777" w:rsidR="006C7D43" w:rsidRPr="008233AA" w:rsidRDefault="006C7D43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29" w:type="dxa"/>
          </w:tcPr>
          <w:p w14:paraId="02467926" w14:textId="50B07C96" w:rsidR="006C7D43" w:rsidRPr="00F83B9A" w:rsidRDefault="006C7D43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 xml:space="preserve">Magdalena </w:t>
            </w:r>
            <w:r w:rsidRPr="00F83B9A">
              <w:rPr>
                <w:rFonts w:asciiTheme="minorHAnsi" w:hAnsiTheme="minorHAnsi" w:cstheme="minorHAnsi"/>
                <w:smallCaps/>
                <w:sz w:val="20"/>
                <w:szCs w:val="20"/>
              </w:rPr>
              <w:t>Sacha</w:t>
            </w:r>
            <w:r w:rsidRPr="00F83B9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96E1B">
              <w:rPr>
                <w:rFonts w:asciiTheme="minorHAnsi" w:hAnsiTheme="minorHAnsi" w:cstheme="minorHAnsi"/>
                <w:sz w:val="20"/>
                <w:szCs w:val="20"/>
              </w:rPr>
              <w:t xml:space="preserve">(Gdańsk) </w:t>
            </w:r>
            <w:r w:rsidRPr="00F83B9A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Pamięć granicy polsko-niemieckiej 1920–1939 w muzeach Pomorza</w:t>
            </w:r>
          </w:p>
        </w:tc>
      </w:tr>
      <w:tr w:rsidR="006C7D43" w:rsidRPr="009D2879" w14:paraId="2768519D" w14:textId="77777777" w:rsidTr="00EF4F48">
        <w:tc>
          <w:tcPr>
            <w:tcW w:w="1413" w:type="dxa"/>
          </w:tcPr>
          <w:p w14:paraId="51936A95" w14:textId="77777777" w:rsidR="006C7D43" w:rsidRPr="00F83B9A" w:rsidRDefault="006C7D43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329" w:type="dxa"/>
          </w:tcPr>
          <w:p w14:paraId="1F6CAE52" w14:textId="0A4B97AA" w:rsidR="006C7D43" w:rsidRPr="00E96E1B" w:rsidRDefault="006C7D43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F83B9A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Goro Christoph </w:t>
            </w:r>
            <w:r w:rsidRPr="00F83B9A">
              <w:rPr>
                <w:rFonts w:asciiTheme="minorHAnsi" w:hAnsiTheme="minorHAnsi" w:cstheme="minorHAnsi"/>
                <w:smallCaps/>
                <w:sz w:val="20"/>
                <w:szCs w:val="20"/>
                <w:lang w:val="de-DE"/>
              </w:rPr>
              <w:t>Kimura</w:t>
            </w:r>
            <w:r w:rsidRPr="00F83B9A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 </w:t>
            </w:r>
            <w:r w:rsidR="00E96E1B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(Tokio) </w:t>
            </w:r>
            <w:r w:rsidRPr="00F83B9A">
              <w:rPr>
                <w:rFonts w:asciiTheme="minorHAnsi" w:hAnsiTheme="minorHAnsi" w:cstheme="minorHAnsi"/>
                <w:i/>
                <w:iCs/>
                <w:sz w:val="20"/>
                <w:szCs w:val="20"/>
                <w:lang w:val="de-DE"/>
              </w:rPr>
              <w:t xml:space="preserve">Flucht, Vertreibung, Umsiedlung, Rückkehr – deutsche, polnische </w:t>
            </w:r>
            <w:r w:rsidR="00171F49">
              <w:rPr>
                <w:rFonts w:asciiTheme="minorHAnsi" w:hAnsiTheme="minorHAnsi" w:cstheme="minorHAnsi"/>
                <w:i/>
                <w:iCs/>
                <w:sz w:val="20"/>
                <w:szCs w:val="20"/>
                <w:lang w:val="de-DE"/>
              </w:rPr>
              <w:br/>
            </w:r>
            <w:r w:rsidRPr="00F83B9A">
              <w:rPr>
                <w:rFonts w:asciiTheme="minorHAnsi" w:hAnsiTheme="minorHAnsi" w:cstheme="minorHAnsi"/>
                <w:i/>
                <w:iCs/>
                <w:sz w:val="20"/>
                <w:szCs w:val="20"/>
                <w:lang w:val="de-DE"/>
              </w:rPr>
              <w:t>und japanische Erinnerungen im Vergleich</w:t>
            </w:r>
          </w:p>
        </w:tc>
      </w:tr>
      <w:tr w:rsidR="003C3D01" w:rsidRPr="009D2879" w14:paraId="5D274058" w14:textId="77777777" w:rsidTr="005A0080">
        <w:tc>
          <w:tcPr>
            <w:tcW w:w="1413" w:type="dxa"/>
          </w:tcPr>
          <w:p w14:paraId="7D299596" w14:textId="77777777" w:rsidR="003C3D01" w:rsidRPr="00E96E1B" w:rsidRDefault="003C3D01" w:rsidP="005A0080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</w:tc>
        <w:tc>
          <w:tcPr>
            <w:tcW w:w="8329" w:type="dxa"/>
          </w:tcPr>
          <w:p w14:paraId="3F5C90AE" w14:textId="77777777" w:rsidR="003C3D01" w:rsidRPr="003C3D01" w:rsidRDefault="003C3D01" w:rsidP="005A0080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F83B9A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Felicitas</w:t>
            </w:r>
            <w:r w:rsidRPr="00F83B9A">
              <w:rPr>
                <w:rFonts w:asciiTheme="minorHAnsi" w:hAnsiTheme="minorHAnsi" w:cstheme="minorHAnsi"/>
                <w:smallCaps/>
                <w:sz w:val="20"/>
                <w:szCs w:val="20"/>
                <w:lang w:val="de-DE"/>
              </w:rPr>
              <w:t xml:space="preserve"> Söhner</w:t>
            </w:r>
            <w:r w:rsidRPr="00F83B9A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 (Düsseldorf) </w:t>
            </w:r>
            <w:r w:rsidRPr="00F83B9A">
              <w:rPr>
                <w:rFonts w:asciiTheme="minorHAnsi" w:hAnsiTheme="minorHAnsi" w:cstheme="minorHAnsi"/>
                <w:i/>
                <w:iCs/>
                <w:color w:val="242424"/>
                <w:sz w:val="20"/>
                <w:szCs w:val="20"/>
                <w:shd w:val="clear" w:color="auto" w:fill="FFFFFF"/>
                <w:lang w:val="de-DE"/>
              </w:rPr>
              <w:t>Erinnerungskulturen in der Oral History – eine Frage hegemonialer Narrative?</w:t>
            </w:r>
          </w:p>
        </w:tc>
      </w:tr>
      <w:tr w:rsidR="006C7D43" w:rsidRPr="00F83B9A" w14:paraId="3711D242" w14:textId="77777777" w:rsidTr="00EF4F48">
        <w:tc>
          <w:tcPr>
            <w:tcW w:w="1413" w:type="dxa"/>
          </w:tcPr>
          <w:p w14:paraId="518A650E" w14:textId="77777777" w:rsidR="006C7D43" w:rsidRPr="00C54434" w:rsidRDefault="006C7D43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</w:tc>
        <w:tc>
          <w:tcPr>
            <w:tcW w:w="8329" w:type="dxa"/>
          </w:tcPr>
          <w:p w14:paraId="4553B349" w14:textId="52534DDA" w:rsidR="006C7D43" w:rsidRPr="00F83B9A" w:rsidRDefault="006C7D43" w:rsidP="00F83B9A">
            <w:pPr>
              <w:shd w:val="clear" w:color="auto" w:fill="auto"/>
              <w:spacing w:before="80" w:after="0"/>
              <w:jc w:val="right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032D87">
              <w:rPr>
                <w:rFonts w:asciiTheme="minorHAnsi" w:hAnsiTheme="minorHAnsi" w:cstheme="minorHAnsi"/>
                <w:color w:val="0070C0"/>
                <w:sz w:val="20"/>
                <w:szCs w:val="20"/>
                <w:lang w:val="de-DE"/>
              </w:rPr>
              <w:t xml:space="preserve">moderacja </w:t>
            </w:r>
            <w:r w:rsidRPr="00F83B9A">
              <w:rPr>
                <w:rFonts w:asciiTheme="minorHAnsi" w:hAnsiTheme="minorHAnsi" w:cstheme="minorHAnsi"/>
                <w:sz w:val="20"/>
                <w:szCs w:val="20"/>
                <w:lang w:val="cs-CZ"/>
              </w:rPr>
              <w:t>Miloš</w:t>
            </w:r>
            <w:r w:rsidRPr="00F83B9A">
              <w:rPr>
                <w:rFonts w:asciiTheme="minorHAnsi" w:hAnsiTheme="minorHAnsi" w:cstheme="minorHAnsi"/>
                <w:smallCaps/>
                <w:sz w:val="20"/>
                <w:szCs w:val="20"/>
                <w:lang w:val="cs-CZ"/>
              </w:rPr>
              <w:t xml:space="preserve"> Řezník</w:t>
            </w:r>
          </w:p>
        </w:tc>
      </w:tr>
      <w:tr w:rsidR="006C7D43" w:rsidRPr="00F83B9A" w14:paraId="2C0A3E0D" w14:textId="77777777" w:rsidTr="00EF4F48">
        <w:tc>
          <w:tcPr>
            <w:tcW w:w="1413" w:type="dxa"/>
          </w:tcPr>
          <w:p w14:paraId="680FB4FF" w14:textId="07914840" w:rsidR="006C7D43" w:rsidRPr="00F83B9A" w:rsidRDefault="006C7D43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F83B9A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17.</w:t>
            </w:r>
            <w:r w:rsidR="00171F49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0</w:t>
            </w:r>
            <w:r w:rsidRPr="00F83B9A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0–1</w:t>
            </w:r>
            <w:r w:rsidR="00171F49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7</w:t>
            </w:r>
            <w:r w:rsidRPr="00F83B9A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.30</w:t>
            </w:r>
          </w:p>
        </w:tc>
        <w:tc>
          <w:tcPr>
            <w:tcW w:w="8329" w:type="dxa"/>
          </w:tcPr>
          <w:p w14:paraId="3D9F86FC" w14:textId="647030AA" w:rsidR="006C7D43" w:rsidRPr="00F83B9A" w:rsidRDefault="008233AA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413EE3">
              <w:rPr>
                <w:rFonts w:asciiTheme="minorHAnsi" w:hAnsiTheme="minorHAnsi" w:cstheme="minorHAnsi"/>
                <w:color w:val="0070C0"/>
                <w:sz w:val="20"/>
                <w:szCs w:val="20"/>
                <w:lang w:val="de-DE"/>
              </w:rPr>
              <w:t>p</w:t>
            </w:r>
            <w:r w:rsidR="006C7D43" w:rsidRPr="00413EE3">
              <w:rPr>
                <w:rFonts w:asciiTheme="minorHAnsi" w:hAnsiTheme="minorHAnsi" w:cstheme="minorHAnsi"/>
                <w:color w:val="0070C0"/>
                <w:sz w:val="20"/>
                <w:szCs w:val="20"/>
                <w:lang w:val="de-DE"/>
              </w:rPr>
              <w:t>odsumowanie</w:t>
            </w:r>
            <w:r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 </w:t>
            </w:r>
            <w:r w:rsidR="00413EE3" w:rsidRPr="00B4555F">
              <w:rPr>
                <w:rFonts w:asciiTheme="minorHAnsi" w:hAnsiTheme="minorHAnsi" w:cstheme="minorHAnsi"/>
                <w:smallCaps/>
                <w:color w:val="C00000"/>
                <w:sz w:val="20"/>
                <w:szCs w:val="20"/>
              </w:rPr>
              <w:t>I</w:t>
            </w:r>
            <w:r w:rsidR="00413EE3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 </w:t>
            </w:r>
            <w:r w:rsidRPr="00413EE3">
              <w:rPr>
                <w:rFonts w:asciiTheme="minorHAnsi" w:hAnsiTheme="minorHAnsi" w:cstheme="minorHAnsi"/>
                <w:color w:val="0070C0"/>
                <w:sz w:val="20"/>
                <w:szCs w:val="20"/>
                <w:lang w:val="de-DE"/>
              </w:rPr>
              <w:t>summary</w:t>
            </w:r>
          </w:p>
        </w:tc>
      </w:tr>
      <w:tr w:rsidR="006C7D43" w:rsidRPr="00F83B9A" w14:paraId="38CF4871" w14:textId="77777777" w:rsidTr="00EF4F48">
        <w:tc>
          <w:tcPr>
            <w:tcW w:w="1413" w:type="dxa"/>
          </w:tcPr>
          <w:p w14:paraId="1FFB3DA9" w14:textId="2E4BA62A" w:rsidR="006C7D43" w:rsidRPr="00F83B9A" w:rsidRDefault="006C7D43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F83B9A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1</w:t>
            </w:r>
            <w:r w:rsidR="00171F49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7</w:t>
            </w:r>
            <w:r w:rsidRPr="00F83B9A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.30</w:t>
            </w:r>
          </w:p>
        </w:tc>
        <w:tc>
          <w:tcPr>
            <w:tcW w:w="8329" w:type="dxa"/>
          </w:tcPr>
          <w:p w14:paraId="04793412" w14:textId="298B4360" w:rsidR="006C7D43" w:rsidRPr="00F83B9A" w:rsidRDefault="008233AA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 w:rsidRPr="00413EE3">
              <w:rPr>
                <w:rFonts w:asciiTheme="minorHAnsi" w:hAnsiTheme="minorHAnsi" w:cstheme="minorHAnsi"/>
                <w:color w:val="0070C0"/>
                <w:sz w:val="20"/>
                <w:szCs w:val="20"/>
                <w:lang w:val="de-DE"/>
              </w:rPr>
              <w:t>p</w:t>
            </w:r>
            <w:r w:rsidR="006C7D43" w:rsidRPr="00413EE3">
              <w:rPr>
                <w:rFonts w:asciiTheme="minorHAnsi" w:hAnsiTheme="minorHAnsi" w:cstheme="minorHAnsi"/>
                <w:color w:val="0070C0"/>
                <w:sz w:val="20"/>
                <w:szCs w:val="20"/>
                <w:lang w:val="de-DE"/>
              </w:rPr>
              <w:t>owrót</w:t>
            </w:r>
            <w:r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 </w:t>
            </w:r>
            <w:r w:rsidR="00413EE3" w:rsidRPr="00B4555F">
              <w:rPr>
                <w:rFonts w:asciiTheme="minorHAnsi" w:hAnsiTheme="minorHAnsi" w:cstheme="minorHAnsi"/>
                <w:smallCaps/>
                <w:color w:val="C00000"/>
                <w:sz w:val="20"/>
                <w:szCs w:val="20"/>
              </w:rPr>
              <w:t>I</w:t>
            </w:r>
            <w:r w:rsidR="00413EE3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 </w:t>
            </w:r>
            <w:r w:rsidRPr="00413EE3">
              <w:rPr>
                <w:rFonts w:asciiTheme="minorHAnsi" w:hAnsiTheme="minorHAnsi" w:cstheme="minorHAnsi"/>
                <w:color w:val="0070C0"/>
                <w:sz w:val="20"/>
                <w:szCs w:val="20"/>
                <w:lang w:val="de-DE"/>
              </w:rPr>
              <w:t>return</w:t>
            </w:r>
          </w:p>
        </w:tc>
      </w:tr>
      <w:tr w:rsidR="006C7D43" w:rsidRPr="00F83B9A" w14:paraId="5016396C" w14:textId="77777777" w:rsidTr="00EF4F48">
        <w:tc>
          <w:tcPr>
            <w:tcW w:w="1413" w:type="dxa"/>
          </w:tcPr>
          <w:p w14:paraId="031AEFD8" w14:textId="0D535A0A" w:rsidR="006C7D43" w:rsidRPr="00F83B9A" w:rsidRDefault="00171F49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19</w:t>
            </w:r>
            <w:r w:rsidR="006C7D43" w:rsidRPr="00F83B9A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.</w:t>
            </w:r>
            <w:r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3</w:t>
            </w:r>
            <w:r w:rsidR="006C7D43" w:rsidRPr="00F83B9A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0</w:t>
            </w:r>
          </w:p>
        </w:tc>
        <w:tc>
          <w:tcPr>
            <w:tcW w:w="8329" w:type="dxa"/>
          </w:tcPr>
          <w:p w14:paraId="7B0F1921" w14:textId="77777777" w:rsidR="006C7D43" w:rsidRDefault="006C7D43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color w:val="0070C0"/>
                <w:sz w:val="20"/>
                <w:szCs w:val="20"/>
                <w:lang w:val="de-DE"/>
              </w:rPr>
            </w:pPr>
            <w:r w:rsidRPr="00413EE3">
              <w:rPr>
                <w:rFonts w:asciiTheme="minorHAnsi" w:hAnsiTheme="minorHAnsi" w:cstheme="minorHAnsi"/>
                <w:color w:val="0070C0"/>
                <w:sz w:val="20"/>
                <w:szCs w:val="20"/>
                <w:lang w:val="de-DE"/>
              </w:rPr>
              <w:t>kolacja</w:t>
            </w:r>
            <w:r w:rsidRPr="00F83B9A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 </w:t>
            </w:r>
            <w:r w:rsidR="00413EE3" w:rsidRPr="00B4555F">
              <w:rPr>
                <w:rFonts w:asciiTheme="minorHAnsi" w:hAnsiTheme="minorHAnsi" w:cstheme="minorHAnsi"/>
                <w:smallCaps/>
                <w:color w:val="C00000"/>
                <w:sz w:val="20"/>
                <w:szCs w:val="20"/>
              </w:rPr>
              <w:t>I</w:t>
            </w:r>
            <w:r w:rsidR="00413EE3"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 xml:space="preserve"> </w:t>
            </w:r>
            <w:r w:rsidR="008233AA" w:rsidRPr="00413EE3">
              <w:rPr>
                <w:rFonts w:asciiTheme="minorHAnsi" w:hAnsiTheme="minorHAnsi" w:cstheme="minorHAnsi"/>
                <w:color w:val="0070C0"/>
                <w:sz w:val="20"/>
                <w:szCs w:val="20"/>
                <w:lang w:val="de-DE"/>
              </w:rPr>
              <w:t>dinner</w:t>
            </w:r>
          </w:p>
          <w:p w14:paraId="3B6FEE50" w14:textId="14B8617C" w:rsidR="00D23DB6" w:rsidRPr="00F83B9A" w:rsidRDefault="00D23DB6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</w:tc>
      </w:tr>
    </w:tbl>
    <w:p w14:paraId="4B0A226C" w14:textId="133B149D" w:rsidR="00C65487" w:rsidRPr="00D23DB6" w:rsidRDefault="00D23DB6" w:rsidP="00F83B9A">
      <w:pPr>
        <w:pStyle w:val="Normalny10"/>
        <w:spacing w:before="80" w:after="0"/>
        <w:jc w:val="both"/>
        <w:rPr>
          <w:rFonts w:asciiTheme="minorHAnsi" w:hAnsiTheme="minorHAnsi" w:cstheme="minorHAnsi"/>
          <w:b/>
          <w:bCs/>
          <w:sz w:val="20"/>
          <w:szCs w:val="20"/>
          <w:lang w:val="de-DE"/>
        </w:rPr>
      </w:pPr>
      <w:r w:rsidRPr="00D23DB6">
        <w:rPr>
          <w:rFonts w:asciiTheme="minorHAnsi" w:hAnsiTheme="minorHAnsi" w:cstheme="minorHAnsi"/>
          <w:b/>
          <w:bCs/>
          <w:sz w:val="20"/>
          <w:szCs w:val="20"/>
          <w:lang w:val="de-DE"/>
        </w:rPr>
        <w:t>n</w:t>
      </w:r>
      <w:r w:rsidR="00D1466E" w:rsidRPr="00D23DB6">
        <w:rPr>
          <w:rFonts w:asciiTheme="minorHAnsi" w:hAnsiTheme="minorHAnsi" w:cstheme="minorHAnsi"/>
          <w:b/>
          <w:bCs/>
          <w:sz w:val="20"/>
          <w:szCs w:val="20"/>
          <w:lang w:val="de-DE"/>
        </w:rPr>
        <w:t>iedziela</w:t>
      </w:r>
      <w:r w:rsidRPr="00D23DB6">
        <w:rPr>
          <w:rFonts w:asciiTheme="minorHAnsi" w:hAnsiTheme="minorHAnsi" w:cstheme="minorHAnsi"/>
          <w:b/>
          <w:bCs/>
          <w:sz w:val="20"/>
          <w:szCs w:val="20"/>
          <w:lang w:val="de-DE"/>
        </w:rPr>
        <w:t xml:space="preserve"> </w:t>
      </w:r>
      <w:r w:rsidRPr="00D23DB6">
        <w:rPr>
          <w:rFonts w:asciiTheme="minorHAnsi" w:hAnsiTheme="minorHAnsi" w:cstheme="minorHAnsi"/>
          <w:b/>
          <w:bCs/>
          <w:smallCaps/>
          <w:color w:val="C00000"/>
          <w:sz w:val="20"/>
          <w:szCs w:val="20"/>
        </w:rPr>
        <w:t>I</w:t>
      </w:r>
      <w:r w:rsidRPr="00D23DB6">
        <w:rPr>
          <w:rFonts w:asciiTheme="minorHAnsi" w:hAnsiTheme="minorHAnsi" w:cstheme="minorHAnsi"/>
          <w:b/>
          <w:bCs/>
          <w:sz w:val="20"/>
          <w:szCs w:val="20"/>
          <w:lang w:val="de-DE"/>
        </w:rPr>
        <w:t xml:space="preserve"> Sunday</w:t>
      </w:r>
      <w:r w:rsidR="00D1466E" w:rsidRPr="00D23DB6">
        <w:rPr>
          <w:rFonts w:asciiTheme="minorHAnsi" w:hAnsiTheme="minorHAnsi" w:cstheme="minorHAnsi"/>
          <w:b/>
          <w:bCs/>
          <w:sz w:val="20"/>
          <w:szCs w:val="20"/>
          <w:lang w:val="de-DE"/>
        </w:rPr>
        <w:t xml:space="preserve"> 30</w:t>
      </w:r>
      <w:r w:rsidRPr="00D23DB6">
        <w:rPr>
          <w:rFonts w:asciiTheme="minorHAnsi" w:hAnsiTheme="minorHAnsi" w:cstheme="minorHAnsi"/>
          <w:b/>
          <w:bCs/>
          <w:sz w:val="20"/>
          <w:szCs w:val="20"/>
          <w:lang w:val="de-DE"/>
        </w:rPr>
        <w:t xml:space="preserve"> VI</w:t>
      </w:r>
      <w:r w:rsidR="00D1466E" w:rsidRPr="00D23DB6">
        <w:rPr>
          <w:rFonts w:asciiTheme="minorHAnsi" w:hAnsiTheme="minorHAnsi" w:cstheme="minorHAnsi"/>
          <w:b/>
          <w:bCs/>
          <w:sz w:val="20"/>
          <w:szCs w:val="20"/>
          <w:lang w:val="de-DE"/>
        </w:rPr>
        <w:t xml:space="preserve"> 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8329"/>
      </w:tblGrid>
      <w:tr w:rsidR="00D1466E" w:rsidRPr="00F83B9A" w14:paraId="0238DEEA" w14:textId="77777777" w:rsidTr="00D23DB6">
        <w:tc>
          <w:tcPr>
            <w:tcW w:w="1413" w:type="dxa"/>
          </w:tcPr>
          <w:p w14:paraId="7A02E6FA" w14:textId="6F82E80F" w:rsidR="00EB5A6F" w:rsidRPr="00F83B9A" w:rsidRDefault="00EB5A6F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de-DE"/>
              </w:rPr>
              <w:t>10.00</w:t>
            </w:r>
          </w:p>
        </w:tc>
        <w:tc>
          <w:tcPr>
            <w:tcW w:w="8329" w:type="dxa"/>
          </w:tcPr>
          <w:p w14:paraId="5C63F849" w14:textId="77777777" w:rsidR="00D1466E" w:rsidRPr="00F83B9A" w:rsidRDefault="00D1466E" w:rsidP="00F83B9A">
            <w:pPr>
              <w:shd w:val="clear" w:color="auto" w:fill="auto"/>
              <w:spacing w:before="80" w:after="0"/>
              <w:rPr>
                <w:rFonts w:asciiTheme="minorHAnsi" w:hAnsiTheme="minorHAnsi" w:cstheme="minorHAnsi"/>
                <w:sz w:val="20"/>
                <w:szCs w:val="20"/>
                <w:lang w:val="de-DE"/>
              </w:rPr>
            </w:pPr>
          </w:p>
        </w:tc>
      </w:tr>
    </w:tbl>
    <w:p w14:paraId="22783E83" w14:textId="77777777" w:rsidR="00D1466E" w:rsidRPr="00F83B9A" w:rsidRDefault="00D1466E" w:rsidP="00F83B9A">
      <w:pPr>
        <w:pStyle w:val="Normalny10"/>
        <w:spacing w:before="80" w:after="0"/>
        <w:jc w:val="both"/>
        <w:rPr>
          <w:rFonts w:asciiTheme="minorHAnsi" w:hAnsiTheme="minorHAnsi" w:cstheme="minorHAnsi"/>
          <w:sz w:val="20"/>
          <w:szCs w:val="20"/>
          <w:lang w:val="de-DE"/>
        </w:rPr>
      </w:pPr>
    </w:p>
    <w:sectPr w:rsidR="00D1466E" w:rsidRPr="00F83B9A" w:rsidSect="00F83B9A">
      <w:headerReference w:type="default" r:id="rId6"/>
      <w:footerReference w:type="default" r:id="rId7"/>
      <w:pgSz w:w="11906" w:h="16838"/>
      <w:pgMar w:top="284" w:right="1077" w:bottom="567" w:left="1077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F12483" w14:textId="77777777" w:rsidR="00A73BCF" w:rsidRDefault="00A73BCF" w:rsidP="006E2DC9">
      <w:pPr>
        <w:spacing w:after="0"/>
      </w:pPr>
      <w:r>
        <w:separator/>
      </w:r>
    </w:p>
  </w:endnote>
  <w:endnote w:type="continuationSeparator" w:id="0">
    <w:p w14:paraId="631597A7" w14:textId="77777777" w:rsidR="00A73BCF" w:rsidRDefault="00A73BCF" w:rsidP="006E2DC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Mincho">
    <w:charset w:val="00"/>
    <w:family w:val="roman"/>
    <w:pitch w:val="variable"/>
  </w:font>
  <w:font w:name="Roboto-Light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f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47"/>
      <w:gridCol w:w="3247"/>
      <w:gridCol w:w="3248"/>
    </w:tblGrid>
    <w:tr w:rsidR="008E784A" w14:paraId="40B40655" w14:textId="77777777" w:rsidTr="008E784A">
      <w:trPr>
        <w:jc w:val="center"/>
      </w:trPr>
      <w:tc>
        <w:tcPr>
          <w:tcW w:w="3247" w:type="dxa"/>
        </w:tcPr>
        <w:p w14:paraId="7642881B" w14:textId="6F423B3B" w:rsidR="008E784A" w:rsidRDefault="008E784A" w:rsidP="00046600">
          <w:pPr>
            <w:pStyle w:val="ad"/>
            <w:shd w:val="clear" w:color="auto" w:fill="auto"/>
            <w:spacing w:before="60"/>
            <w:jc w:val="center"/>
          </w:pPr>
          <w:r>
            <w:rPr>
              <w:noProof/>
            </w:rPr>
            <w:drawing>
              <wp:inline distT="0" distB="0" distL="0" distR="0" wp14:anchorId="5AE729A3" wp14:editId="550C5479">
                <wp:extent cx="1043313" cy="745724"/>
                <wp:effectExtent l="0" t="0" r="4445" b="0"/>
                <wp:docPr id="737531841" name="Obraz 4" descr="Obraz zawierający tekst, Czcionka, logo, Grafika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7531841" name="Obraz 4" descr="Obraz zawierający tekst, Czcionka, logo, Grafika&#10;&#10;Opis wygenerowany automatyczni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0777" cy="7653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7" w:type="dxa"/>
        </w:tcPr>
        <w:p w14:paraId="716C5F41" w14:textId="0900F4C4" w:rsidR="008E784A" w:rsidRDefault="008E784A" w:rsidP="008E784A">
          <w:pPr>
            <w:pStyle w:val="ad"/>
            <w:shd w:val="clear" w:color="auto" w:fill="auto"/>
            <w:jc w:val="center"/>
          </w:pPr>
          <w:r>
            <w:rPr>
              <w:noProof/>
            </w:rPr>
            <w:drawing>
              <wp:inline distT="0" distB="0" distL="0" distR="0" wp14:anchorId="04BAA84C" wp14:editId="64C312E2">
                <wp:extent cx="727969" cy="953135"/>
                <wp:effectExtent l="0" t="0" r="0" b="0"/>
                <wp:docPr id="1031214679" name="Obraz 5" descr="Obraz zawierający szkic, rysowanie, tekst, godło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1214679" name="Obraz 5" descr="Obraz zawierający szkic, rysowanie, tekst, godło&#10;&#10;Opis wygenerowany automatyczni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2445" cy="1129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8" w:type="dxa"/>
        </w:tcPr>
        <w:p w14:paraId="43012553" w14:textId="77777777" w:rsidR="008E784A" w:rsidRDefault="008E784A">
          <w:pPr>
            <w:pStyle w:val="ad"/>
            <w:shd w:val="clear" w:color="auto" w:fill="auto"/>
            <w:rPr>
              <w:noProof/>
              <w:sz w:val="16"/>
              <w:szCs w:val="16"/>
            </w:rPr>
          </w:pPr>
        </w:p>
        <w:p w14:paraId="658F2CBC" w14:textId="1E01BD2B" w:rsidR="00066CDF" w:rsidRPr="00066CDF" w:rsidRDefault="00066CDF" w:rsidP="00066CDF">
          <w:pPr>
            <w:pStyle w:val="ad"/>
            <w:shd w:val="clear" w:color="auto" w:fill="auto"/>
            <w:jc w:val="center"/>
            <w:rPr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43C2D032" wp14:editId="2DA4FBD1">
                <wp:extent cx="1322773" cy="693134"/>
                <wp:effectExtent l="0" t="0" r="0" b="0"/>
                <wp:docPr id="1308531450" name="Obraz 1" descr="Obraz zawierający tekst, Czcionka, wizytówka, biały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8531450" name="Obraz 1" descr="Obraz zawierający tekst, Czcionka, wizytówka, biały&#10;&#10;Opis wygenerowany automatycznie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8399" cy="7589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EE9D591" w14:textId="77777777" w:rsidR="008E784A" w:rsidRPr="003230C7" w:rsidRDefault="008E784A">
    <w:pPr>
      <w:pStyle w:val="ad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9F486C" w14:textId="77777777" w:rsidR="00A73BCF" w:rsidRDefault="00A73BCF" w:rsidP="006E2DC9">
      <w:pPr>
        <w:spacing w:after="0"/>
      </w:pPr>
      <w:r>
        <w:separator/>
      </w:r>
    </w:p>
  </w:footnote>
  <w:footnote w:type="continuationSeparator" w:id="0">
    <w:p w14:paraId="62EA3A6B" w14:textId="77777777" w:rsidR="00A73BCF" w:rsidRDefault="00A73BCF" w:rsidP="006E2DC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f"/>
      <w:tblW w:w="11199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5"/>
      <w:gridCol w:w="2176"/>
      <w:gridCol w:w="2436"/>
      <w:gridCol w:w="3042"/>
    </w:tblGrid>
    <w:tr w:rsidR="004F726E" w14:paraId="078210F3" w14:textId="77777777" w:rsidTr="00AA314A">
      <w:trPr>
        <w:trHeight w:val="1858"/>
      </w:trPr>
      <w:tc>
        <w:tcPr>
          <w:tcW w:w="3545" w:type="dxa"/>
        </w:tcPr>
        <w:p w14:paraId="45F27893" w14:textId="77777777" w:rsidR="004F726E" w:rsidRPr="00226F48" w:rsidRDefault="004F726E" w:rsidP="008E784A">
          <w:pPr>
            <w:pStyle w:val="ab"/>
            <w:shd w:val="clear" w:color="auto" w:fill="auto"/>
            <w:spacing w:before="360"/>
            <w:rPr>
              <w:sz w:val="2"/>
              <w:szCs w:val="2"/>
            </w:rPr>
          </w:pPr>
        </w:p>
        <w:p w14:paraId="6B189128" w14:textId="70A09370" w:rsidR="004F726E" w:rsidRPr="00226F48" w:rsidRDefault="000A7A59" w:rsidP="000A7A59">
          <w:pPr>
            <w:pStyle w:val="ab"/>
            <w:shd w:val="clear" w:color="auto" w:fill="auto"/>
            <w:jc w:val="center"/>
            <w:rPr>
              <w:sz w:val="2"/>
              <w:szCs w:val="2"/>
            </w:rPr>
          </w:pPr>
          <w:r>
            <w:rPr>
              <w:noProof/>
            </w:rPr>
            <w:drawing>
              <wp:inline distT="0" distB="0" distL="0" distR="0" wp14:anchorId="5B453429" wp14:editId="4805C984">
                <wp:extent cx="1142914" cy="1148337"/>
                <wp:effectExtent l="0" t="0" r="0" b="0"/>
                <wp:docPr id="1319116507" name="Obraz 3" descr="Obraz zawierający tekst, Czcionka, zrzut ekranu, Grafika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9116507" name="Obraz 3" descr="Obraz zawierający tekst, Czcionka, zrzut ekranu, Grafika&#10;&#10;Opis wygenerowany automatyczni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1461" cy="12573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76" w:type="dxa"/>
        </w:tcPr>
        <w:p w14:paraId="3FD74D12" w14:textId="77777777" w:rsidR="004F726E" w:rsidRDefault="004F726E" w:rsidP="00066CDF">
          <w:pPr>
            <w:pStyle w:val="ab"/>
            <w:shd w:val="clear" w:color="auto" w:fill="auto"/>
            <w:spacing w:before="120" w:after="120"/>
            <w:rPr>
              <w:noProof/>
              <w:sz w:val="2"/>
              <w:szCs w:val="2"/>
            </w:rPr>
          </w:pPr>
        </w:p>
        <w:p w14:paraId="63B0153F" w14:textId="77777777" w:rsidR="000A7A59" w:rsidRDefault="000A7A59" w:rsidP="00066CDF">
          <w:pPr>
            <w:pStyle w:val="ab"/>
            <w:shd w:val="clear" w:color="auto" w:fill="auto"/>
            <w:spacing w:before="120" w:after="120"/>
            <w:rPr>
              <w:noProof/>
              <w:sz w:val="2"/>
              <w:szCs w:val="2"/>
            </w:rPr>
          </w:pPr>
        </w:p>
        <w:p w14:paraId="28859807" w14:textId="6A92A363" w:rsidR="000A7A59" w:rsidRDefault="000A7A59" w:rsidP="003B59F1">
          <w:pPr>
            <w:pStyle w:val="ab"/>
            <w:shd w:val="clear" w:color="auto" w:fill="auto"/>
            <w:spacing w:before="400" w:after="120"/>
          </w:pPr>
          <w:r w:rsidRPr="00226F48">
            <w:rPr>
              <w:noProof/>
              <w:sz w:val="2"/>
              <w:szCs w:val="2"/>
            </w:rPr>
            <w:drawing>
              <wp:inline distT="0" distB="0" distL="0" distR="0" wp14:anchorId="32C25BF0" wp14:editId="0CC43E19">
                <wp:extent cx="554855" cy="604970"/>
                <wp:effectExtent l="0" t="0" r="0" b="5080"/>
                <wp:docPr id="1546280990" name="Obraz 1" descr="Obraz zawierający tekst, Grafika, plakat, projekt graficzny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6280990" name="Obraz 1" descr="Obraz zawierający tekst, Grafika, plakat, projekt graficzny&#10;&#10;Opis wygenerowany automatyczni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135" cy="6499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</w:tcPr>
        <w:p w14:paraId="7033B78D" w14:textId="77777777" w:rsidR="00066CDF" w:rsidRDefault="00066CDF" w:rsidP="00066CDF">
          <w:pPr>
            <w:pStyle w:val="ab"/>
            <w:shd w:val="clear" w:color="auto" w:fill="auto"/>
            <w:ind w:leftChars="185" w:left="407"/>
            <w:rPr>
              <w:noProof/>
            </w:rPr>
          </w:pPr>
        </w:p>
        <w:p w14:paraId="1E84A94D" w14:textId="77777777" w:rsidR="000A7A59" w:rsidRDefault="000A7A59" w:rsidP="00066CDF">
          <w:pPr>
            <w:pStyle w:val="ab"/>
            <w:shd w:val="clear" w:color="auto" w:fill="auto"/>
            <w:ind w:leftChars="185" w:left="407"/>
            <w:rPr>
              <w:noProof/>
            </w:rPr>
          </w:pPr>
        </w:p>
        <w:p w14:paraId="28261EFC" w14:textId="0B159383" w:rsidR="00066CDF" w:rsidRDefault="00066CDF" w:rsidP="00046600">
          <w:pPr>
            <w:pStyle w:val="ab"/>
            <w:shd w:val="clear" w:color="auto" w:fill="auto"/>
            <w:spacing w:before="60"/>
            <w:ind w:leftChars="185" w:left="407"/>
          </w:pPr>
          <w:r w:rsidRPr="00864758">
            <w:rPr>
              <w:noProof/>
            </w:rPr>
            <w:drawing>
              <wp:inline distT="0" distB="0" distL="0" distR="0" wp14:anchorId="55C8C2A9" wp14:editId="45B3D0A0">
                <wp:extent cx="742540" cy="755078"/>
                <wp:effectExtent l="0" t="0" r="635" b="6985"/>
                <wp:docPr id="10" name="図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図 9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276" cy="7812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42" w:type="dxa"/>
        </w:tcPr>
        <w:p w14:paraId="1BD3EAA1" w14:textId="2BDCE759" w:rsidR="009537A2" w:rsidRDefault="009537A2" w:rsidP="00046600">
          <w:pPr>
            <w:spacing w:before="120"/>
          </w:pPr>
        </w:p>
        <w:p w14:paraId="54A41866" w14:textId="59B8CCA4" w:rsidR="004F726E" w:rsidRPr="009537A2" w:rsidRDefault="009537A2" w:rsidP="00046600">
          <w:pPr>
            <w:tabs>
              <w:tab w:val="left" w:pos="241"/>
            </w:tabs>
            <w:spacing w:before="120" w:after="120"/>
            <w:jc w:val="center"/>
          </w:pPr>
          <w:r>
            <w:rPr>
              <w:noProof/>
            </w:rPr>
            <w:drawing>
              <wp:inline distT="0" distB="0" distL="0" distR="0" wp14:anchorId="4C9AC277" wp14:editId="535AE03E">
                <wp:extent cx="1160193" cy="762000"/>
                <wp:effectExtent l="0" t="0" r="1905" b="0"/>
                <wp:docPr id="1" name="図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9039" cy="8072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F6464D1" w14:textId="0A0C417A" w:rsidR="006E2DC9" w:rsidRPr="008E784A" w:rsidRDefault="006E2DC9" w:rsidP="00AA314A">
    <w:pPr>
      <w:pStyle w:val="ab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1D0"/>
    <w:rsid w:val="00032D87"/>
    <w:rsid w:val="000451D3"/>
    <w:rsid w:val="00046600"/>
    <w:rsid w:val="00052EFE"/>
    <w:rsid w:val="0005727C"/>
    <w:rsid w:val="00066CDF"/>
    <w:rsid w:val="000A7A59"/>
    <w:rsid w:val="000D56FB"/>
    <w:rsid w:val="0013079B"/>
    <w:rsid w:val="00154237"/>
    <w:rsid w:val="00157E16"/>
    <w:rsid w:val="00171F49"/>
    <w:rsid w:val="00173525"/>
    <w:rsid w:val="001A679A"/>
    <w:rsid w:val="001E493C"/>
    <w:rsid w:val="00226F48"/>
    <w:rsid w:val="0030287D"/>
    <w:rsid w:val="003230C7"/>
    <w:rsid w:val="00363079"/>
    <w:rsid w:val="0039494F"/>
    <w:rsid w:val="003A369C"/>
    <w:rsid w:val="003B450C"/>
    <w:rsid w:val="003B59F1"/>
    <w:rsid w:val="003C36A5"/>
    <w:rsid w:val="003C3D01"/>
    <w:rsid w:val="003F7A44"/>
    <w:rsid w:val="00413EE3"/>
    <w:rsid w:val="004F726E"/>
    <w:rsid w:val="00545BF1"/>
    <w:rsid w:val="00617439"/>
    <w:rsid w:val="00651F4F"/>
    <w:rsid w:val="0066749B"/>
    <w:rsid w:val="006954B8"/>
    <w:rsid w:val="006C0921"/>
    <w:rsid w:val="006C7D43"/>
    <w:rsid w:val="006D4EE2"/>
    <w:rsid w:val="006E2DC9"/>
    <w:rsid w:val="006E4319"/>
    <w:rsid w:val="007040B2"/>
    <w:rsid w:val="00782C49"/>
    <w:rsid w:val="007A2EA1"/>
    <w:rsid w:val="007C6593"/>
    <w:rsid w:val="007C6C01"/>
    <w:rsid w:val="007D13E9"/>
    <w:rsid w:val="008233AA"/>
    <w:rsid w:val="00857198"/>
    <w:rsid w:val="00863383"/>
    <w:rsid w:val="00864758"/>
    <w:rsid w:val="008E784A"/>
    <w:rsid w:val="00933BDF"/>
    <w:rsid w:val="009537A2"/>
    <w:rsid w:val="00980BC3"/>
    <w:rsid w:val="009C2766"/>
    <w:rsid w:val="009D2879"/>
    <w:rsid w:val="009D6C9C"/>
    <w:rsid w:val="00A655D8"/>
    <w:rsid w:val="00A73BCF"/>
    <w:rsid w:val="00AA314A"/>
    <w:rsid w:val="00AD6FEF"/>
    <w:rsid w:val="00B1591D"/>
    <w:rsid w:val="00B4497E"/>
    <w:rsid w:val="00B4555F"/>
    <w:rsid w:val="00B571D0"/>
    <w:rsid w:val="00BF4D22"/>
    <w:rsid w:val="00C31794"/>
    <w:rsid w:val="00C427E1"/>
    <w:rsid w:val="00C50E26"/>
    <w:rsid w:val="00C53C87"/>
    <w:rsid w:val="00C54434"/>
    <w:rsid w:val="00C65487"/>
    <w:rsid w:val="00CB742F"/>
    <w:rsid w:val="00CE4B4D"/>
    <w:rsid w:val="00D1466E"/>
    <w:rsid w:val="00D23DB6"/>
    <w:rsid w:val="00D8428E"/>
    <w:rsid w:val="00DD1D9C"/>
    <w:rsid w:val="00DF6788"/>
    <w:rsid w:val="00E96E1B"/>
    <w:rsid w:val="00EB5A6F"/>
    <w:rsid w:val="00EF0C5E"/>
    <w:rsid w:val="00EF4F48"/>
    <w:rsid w:val="00F37F0A"/>
    <w:rsid w:val="00F47F3B"/>
    <w:rsid w:val="00F616E4"/>
    <w:rsid w:val="00F61A70"/>
    <w:rsid w:val="00F83B9A"/>
    <w:rsid w:val="00FB51D0"/>
    <w:rsid w:val="00FC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4B8D3A8"/>
  <w15:docId w15:val="{3D404B4C-F9E8-41FC-A132-6EC974142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Times New Roman"/>
        <w:kern w:val="2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hd w:val="clear" w:color="auto" w:fill="FFFFFF"/>
      <w:spacing w:after="16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omylnaczcionkaakapitu1">
    <w:name w:val="Domyślna czcionka akapitu1"/>
    <w:qFormat/>
  </w:style>
  <w:style w:type="character" w:customStyle="1" w:styleId="Hipercze1">
    <w:name w:val="Hiperłącze1"/>
    <w:basedOn w:val="Domylnaczcionkaakapitu1"/>
    <w:qFormat/>
    <w:rPr>
      <w:color w:val="0563C1"/>
      <w:u w:val="single"/>
    </w:rPr>
  </w:style>
  <w:style w:type="character" w:customStyle="1" w:styleId="Nierozpoznanawzmianka1">
    <w:name w:val="Nierozpoznana wzmianka1"/>
    <w:basedOn w:val="Domylnaczcionkaakapitu1"/>
    <w:qFormat/>
    <w:rPr>
      <w:color w:val="605E5C"/>
      <w:highlight w:val="lightGray"/>
    </w:rPr>
  </w:style>
  <w:style w:type="character" w:customStyle="1" w:styleId="Domylnaczcionkaakapitu10">
    <w:name w:val="Domyślna czcionka akapitu1"/>
    <w:qFormat/>
  </w:style>
  <w:style w:type="character" w:customStyle="1" w:styleId="Internetverknpfung">
    <w:name w:val="Internetverknüpfung"/>
    <w:rPr>
      <w:color w:val="000080"/>
      <w:u w:val="single"/>
    </w:rPr>
  </w:style>
  <w:style w:type="paragraph" w:customStyle="1" w:styleId="Normalny1">
    <w:name w:val="Normalny1"/>
    <w:qFormat/>
    <w:pPr>
      <w:shd w:val="clear" w:color="auto" w:fill="FFFFFF"/>
      <w:suppressAutoHyphens/>
      <w:spacing w:after="160"/>
    </w:pPr>
  </w:style>
  <w:style w:type="paragraph" w:customStyle="1" w:styleId="Normalny10">
    <w:name w:val="Normalny1"/>
    <w:qFormat/>
    <w:pPr>
      <w:shd w:val="clear" w:color="auto" w:fill="FFFFFF"/>
      <w:suppressAutoHyphens/>
      <w:spacing w:after="160"/>
      <w:textAlignment w:val="baseline"/>
    </w:pPr>
    <w:rPr>
      <w:rFonts w:eastAsia="游明朝"/>
    </w:rPr>
  </w:style>
  <w:style w:type="paragraph" w:styleId="a3">
    <w:name w:val="Balloon Text"/>
    <w:basedOn w:val="a"/>
    <w:link w:val="a4"/>
    <w:uiPriority w:val="99"/>
    <w:semiHidden/>
    <w:unhideWhenUsed/>
    <w:rsid w:val="00157E1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57E16"/>
    <w:rPr>
      <w:rFonts w:ascii="Segoe UI" w:hAnsi="Segoe UI" w:cs="Segoe UI"/>
      <w:sz w:val="18"/>
      <w:szCs w:val="18"/>
      <w:shd w:val="clear" w:color="auto" w:fill="FFFFFF"/>
    </w:rPr>
  </w:style>
  <w:style w:type="character" w:styleId="a5">
    <w:name w:val="annotation reference"/>
    <w:basedOn w:val="a0"/>
    <w:uiPriority w:val="99"/>
    <w:semiHidden/>
    <w:unhideWhenUsed/>
    <w:rsid w:val="006C0921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6C0921"/>
    <w:rPr>
      <w:sz w:val="20"/>
      <w:szCs w:val="20"/>
    </w:rPr>
  </w:style>
  <w:style w:type="character" w:customStyle="1" w:styleId="a7">
    <w:name w:val="コメント文字列 (文字)"/>
    <w:basedOn w:val="a0"/>
    <w:link w:val="a6"/>
    <w:uiPriority w:val="99"/>
    <w:semiHidden/>
    <w:rsid w:val="006C0921"/>
    <w:rPr>
      <w:sz w:val="20"/>
      <w:szCs w:val="20"/>
      <w:shd w:val="clear" w:color="auto" w:fill="FFFFFF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6C0921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6C0921"/>
    <w:rPr>
      <w:b/>
      <w:bCs/>
      <w:sz w:val="20"/>
      <w:szCs w:val="20"/>
      <w:shd w:val="clear" w:color="auto" w:fill="FFFFFF"/>
    </w:rPr>
  </w:style>
  <w:style w:type="paragraph" w:styleId="aa">
    <w:name w:val="Revision"/>
    <w:hidden/>
    <w:uiPriority w:val="99"/>
    <w:semiHidden/>
    <w:rsid w:val="00F47F3B"/>
  </w:style>
  <w:style w:type="paragraph" w:styleId="ab">
    <w:name w:val="header"/>
    <w:basedOn w:val="a"/>
    <w:link w:val="ac"/>
    <w:uiPriority w:val="99"/>
    <w:unhideWhenUsed/>
    <w:rsid w:val="006E2DC9"/>
    <w:pPr>
      <w:tabs>
        <w:tab w:val="center" w:pos="4536"/>
        <w:tab w:val="right" w:pos="9072"/>
      </w:tabs>
      <w:spacing w:after="0"/>
    </w:pPr>
  </w:style>
  <w:style w:type="character" w:customStyle="1" w:styleId="ac">
    <w:name w:val="ヘッダー (文字)"/>
    <w:basedOn w:val="a0"/>
    <w:link w:val="ab"/>
    <w:uiPriority w:val="99"/>
    <w:rsid w:val="006E2DC9"/>
    <w:rPr>
      <w:shd w:val="clear" w:color="auto" w:fill="FFFFFF"/>
    </w:rPr>
  </w:style>
  <w:style w:type="paragraph" w:styleId="ad">
    <w:name w:val="footer"/>
    <w:basedOn w:val="a"/>
    <w:link w:val="ae"/>
    <w:uiPriority w:val="99"/>
    <w:unhideWhenUsed/>
    <w:rsid w:val="006E2DC9"/>
    <w:pPr>
      <w:tabs>
        <w:tab w:val="center" w:pos="4536"/>
        <w:tab w:val="right" w:pos="9072"/>
      </w:tabs>
      <w:spacing w:after="0"/>
    </w:pPr>
  </w:style>
  <w:style w:type="character" w:customStyle="1" w:styleId="ae">
    <w:name w:val="フッター (文字)"/>
    <w:basedOn w:val="a0"/>
    <w:link w:val="ad"/>
    <w:uiPriority w:val="99"/>
    <w:rsid w:val="006E2DC9"/>
    <w:rPr>
      <w:shd w:val="clear" w:color="auto" w:fill="FFFFFF"/>
    </w:rPr>
  </w:style>
  <w:style w:type="table" w:styleId="af">
    <w:name w:val="Table Grid"/>
    <w:basedOn w:val="a1"/>
    <w:uiPriority w:val="39"/>
    <w:rsid w:val="006E2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3B450C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3B450C"/>
    <w:rPr>
      <w:color w:val="605E5C"/>
      <w:shd w:val="clear" w:color="auto" w:fill="E1DFDD"/>
    </w:rPr>
  </w:style>
  <w:style w:type="paragraph" w:styleId="Web">
    <w:name w:val="Normal (Web)"/>
    <w:basedOn w:val="a"/>
    <w:unhideWhenUsed/>
    <w:rsid w:val="00FC74DA"/>
    <w:pPr>
      <w:shd w:val="clear" w:color="auto" w:fill="auto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paragraph" w:customStyle="1" w:styleId="1">
    <w:name w:val="標準1"/>
    <w:rsid w:val="00C65487"/>
    <w:pPr>
      <w:widowControl w:val="0"/>
      <w:autoSpaceDN w:val="0"/>
      <w:spacing w:after="160"/>
      <w:jc w:val="both"/>
      <w:textAlignment w:val="baseline"/>
    </w:pPr>
    <w:rPr>
      <w:rFonts w:ascii="Aptos" w:eastAsia="游明朝" w:hAnsi="Aptos"/>
      <w:kern w:val="3"/>
    </w:rPr>
  </w:style>
  <w:style w:type="paragraph" w:customStyle="1" w:styleId="xmsonormal">
    <w:name w:val="x_msonormal"/>
    <w:basedOn w:val="a"/>
    <w:rsid w:val="00B1591D"/>
    <w:pPr>
      <w:shd w:val="clear" w:color="auto" w:fill="auto"/>
      <w:suppressAutoHyphens/>
      <w:autoSpaceDN w:val="0"/>
      <w:spacing w:before="100" w:after="100"/>
    </w:pPr>
    <w:rPr>
      <w:rFonts w:ascii="Times New Roman" w:eastAsia="Times New Roman" w:hAnsi="Times New Roman"/>
      <w:kern w:val="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2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</Pages>
  <Words>711</Words>
  <Characters>4056</Characters>
  <Application>Microsoft Office Word</Application>
  <DocSecurity>0</DocSecurity>
  <Lines>33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Georg August Universität Göttingen</Company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Miłosława Borzyszkowska-Szewczyk</dc:creator>
  <dc:description/>
  <cp:lastModifiedBy>oe i</cp:lastModifiedBy>
  <cp:revision>8</cp:revision>
  <cp:lastPrinted>2024-01-26T09:20:00Z</cp:lastPrinted>
  <dcterms:created xsi:type="dcterms:W3CDTF">2024-06-03T06:45:00Z</dcterms:created>
  <dcterms:modified xsi:type="dcterms:W3CDTF">2024-06-04T12:01:00Z</dcterms:modified>
  <dc:language>de-DE</dc:language>
</cp:coreProperties>
</file>